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136"/>
        <w:gridCol w:w="5141"/>
        <w:gridCol w:w="1443"/>
      </w:tblGrid>
      <w:tr w:rsidR="00DD7AE6" w:rsidRPr="00AC4435" w:rsidTr="00A34F3A">
        <w:tc>
          <w:tcPr>
            <w:tcW w:w="1526" w:type="dxa"/>
          </w:tcPr>
          <w:p w:rsidR="00DD7AE6" w:rsidRPr="00AC4435" w:rsidRDefault="00DD7AE6" w:rsidP="00A34F3A">
            <w:pPr>
              <w:spacing w:after="0" w:line="240" w:lineRule="auto"/>
              <w:rPr>
                <w:rFonts w:ascii="Arial" w:hAnsi="Arial" w:cs="Arial"/>
              </w:rPr>
            </w:pPr>
            <w:r w:rsidRPr="00AC4435">
              <w:rPr>
                <w:rFonts w:ascii="Arial" w:hAnsi="Arial" w:cs="Arial"/>
                <w:noProof/>
                <w:lang w:eastAsia="pt-BR"/>
              </w:rPr>
              <w:drawing>
                <wp:inline distT="0" distB="0" distL="0" distR="0">
                  <wp:extent cx="1209675" cy="55245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5" cy="552450"/>
                          </a:xfrm>
                          <a:prstGeom prst="rect">
                            <a:avLst/>
                          </a:prstGeom>
                          <a:solidFill>
                            <a:srgbClr val="FFFFFF">
                              <a:alpha val="0"/>
                            </a:srgbClr>
                          </a:solidFill>
                          <a:ln>
                            <a:noFill/>
                          </a:ln>
                        </pic:spPr>
                      </pic:pic>
                    </a:graphicData>
                  </a:graphic>
                </wp:inline>
              </w:drawing>
            </w:r>
          </w:p>
        </w:tc>
        <w:tc>
          <w:tcPr>
            <w:tcW w:w="5670" w:type="dxa"/>
          </w:tcPr>
          <w:p w:rsidR="00DD7AE6" w:rsidRPr="00AC4435" w:rsidRDefault="00DD7AE6" w:rsidP="00A34F3A">
            <w:pPr>
              <w:pStyle w:val="Ttulo2"/>
              <w:keepNext w:val="0"/>
              <w:tabs>
                <w:tab w:val="left" w:pos="0"/>
              </w:tabs>
              <w:spacing w:before="0" w:after="0"/>
              <w:jc w:val="center"/>
              <w:rPr>
                <w:rFonts w:ascii="Arial" w:eastAsia="Arial" w:hAnsi="Arial" w:cs="Arial"/>
                <w:smallCaps/>
                <w:color w:val="auto"/>
                <w:kern w:val="1"/>
                <w:sz w:val="22"/>
                <w:szCs w:val="22"/>
                <w:lang w:val="pt-BR"/>
              </w:rPr>
            </w:pPr>
            <w:r w:rsidRPr="00AC4435">
              <w:rPr>
                <w:rFonts w:ascii="Arial" w:eastAsia="Arial" w:hAnsi="Arial" w:cs="Arial"/>
                <w:smallCaps/>
                <w:color w:val="auto"/>
                <w:kern w:val="1"/>
                <w:sz w:val="22"/>
                <w:szCs w:val="22"/>
                <w:lang w:val="pt-BR"/>
              </w:rPr>
              <w:t>SUPERINTENDENCIA DE INFORMÁTICA</w:t>
            </w:r>
          </w:p>
          <w:p w:rsidR="00DD7AE6" w:rsidRPr="00AC4435" w:rsidRDefault="00DD7AE6" w:rsidP="00A34F3A">
            <w:pPr>
              <w:pStyle w:val="Ttulo2"/>
              <w:keepNext w:val="0"/>
              <w:tabs>
                <w:tab w:val="left" w:pos="0"/>
              </w:tabs>
              <w:spacing w:before="0" w:after="0"/>
              <w:jc w:val="center"/>
              <w:rPr>
                <w:rFonts w:ascii="Arial" w:eastAsia="Arial" w:hAnsi="Arial" w:cs="Arial"/>
                <w:smallCaps/>
                <w:color w:val="auto"/>
                <w:kern w:val="1"/>
                <w:sz w:val="22"/>
                <w:szCs w:val="22"/>
                <w:lang w:val="pt-BR"/>
              </w:rPr>
            </w:pPr>
            <w:r w:rsidRPr="00AC4435">
              <w:rPr>
                <w:rFonts w:ascii="Arial" w:eastAsia="Arial" w:hAnsi="Arial" w:cs="Arial"/>
                <w:smallCaps/>
                <w:color w:val="auto"/>
                <w:kern w:val="1"/>
                <w:sz w:val="22"/>
                <w:szCs w:val="22"/>
                <w:lang w:val="pt-BR"/>
              </w:rPr>
              <w:t>DIRETORIA DE SISTEMAS</w:t>
            </w:r>
          </w:p>
          <w:p w:rsidR="00DD7AE6" w:rsidRPr="00AC4435" w:rsidRDefault="00DD7AE6" w:rsidP="00A34F3A">
            <w:pPr>
              <w:pStyle w:val="Tagline"/>
              <w:rPr>
                <w:rFonts w:ascii="Arial" w:hAnsi="Arial"/>
                <w:b w:val="0"/>
                <w:sz w:val="22"/>
                <w:szCs w:val="22"/>
                <w:lang w:val="pt-BR"/>
              </w:rPr>
            </w:pPr>
            <w:r w:rsidRPr="00AC4435">
              <w:rPr>
                <w:rFonts w:ascii="Arial" w:hAnsi="Arial"/>
                <w:sz w:val="22"/>
                <w:szCs w:val="22"/>
                <w:lang w:val="pt-BR"/>
              </w:rPr>
              <w:t>PLANEJAMENTO DE PROJETO</w:t>
            </w:r>
          </w:p>
        </w:tc>
        <w:tc>
          <w:tcPr>
            <w:tcW w:w="1448" w:type="dxa"/>
          </w:tcPr>
          <w:p w:rsidR="00DD7AE6" w:rsidRPr="00AC4435" w:rsidRDefault="00DD7AE6" w:rsidP="00A34F3A">
            <w:pPr>
              <w:spacing w:after="0" w:line="240" w:lineRule="auto"/>
              <w:rPr>
                <w:rFonts w:ascii="Arial" w:hAnsi="Arial" w:cs="Arial"/>
              </w:rPr>
            </w:pPr>
            <w:r w:rsidRPr="00AC4435">
              <w:rPr>
                <w:rFonts w:ascii="Arial" w:hAnsi="Arial" w:cs="Arial"/>
                <w:noProof/>
                <w:lang w:eastAsia="pt-BR"/>
              </w:rPr>
              <w:drawing>
                <wp:inline distT="0" distB="0" distL="0" distR="0">
                  <wp:extent cx="762000" cy="5048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504825"/>
                          </a:xfrm>
                          <a:prstGeom prst="rect">
                            <a:avLst/>
                          </a:prstGeom>
                          <a:solidFill>
                            <a:srgbClr val="FFFFFF">
                              <a:alpha val="0"/>
                            </a:srgbClr>
                          </a:solidFill>
                          <a:ln>
                            <a:noFill/>
                          </a:ln>
                        </pic:spPr>
                      </pic:pic>
                    </a:graphicData>
                  </a:graphic>
                </wp:inline>
              </w:drawing>
            </w:r>
          </w:p>
        </w:tc>
      </w:tr>
    </w:tbl>
    <w:p w:rsidR="009C3E9A" w:rsidRPr="00AC4435" w:rsidRDefault="009C3E9A" w:rsidP="003547B0">
      <w:pPr>
        <w:jc w:val="center"/>
        <w:rPr>
          <w:rFonts w:ascii="Arial" w:hAnsi="Arial" w:cs="Arial"/>
          <w:b/>
        </w:rPr>
      </w:pPr>
    </w:p>
    <w:p w:rsidR="00AE1FEF" w:rsidRPr="00AC4435" w:rsidRDefault="00DD7AE6" w:rsidP="003547B0">
      <w:pPr>
        <w:jc w:val="center"/>
        <w:rPr>
          <w:rFonts w:ascii="Arial" w:hAnsi="Arial" w:cs="Arial"/>
          <w:b/>
        </w:rPr>
      </w:pPr>
      <w:r w:rsidRPr="00AC4435">
        <w:rPr>
          <w:rFonts w:ascii="Arial" w:hAnsi="Arial" w:cs="Arial"/>
          <w:b/>
        </w:rPr>
        <w:t>Requisição de Auxílio Financeiro ao Estudante – SIPAC</w:t>
      </w:r>
      <w:r w:rsidR="00D81A74" w:rsidRPr="00AC4435">
        <w:rPr>
          <w:rFonts w:ascii="Arial" w:hAnsi="Arial" w:cs="Arial"/>
          <w:b/>
        </w:rPr>
        <w:t xml:space="preserve"> </w:t>
      </w:r>
    </w:p>
    <w:p w:rsidR="003547B0" w:rsidRPr="00AC4435" w:rsidRDefault="00D81A74" w:rsidP="003547B0">
      <w:pPr>
        <w:jc w:val="center"/>
        <w:rPr>
          <w:rFonts w:ascii="Arial" w:hAnsi="Arial" w:cs="Arial"/>
          <w:b/>
        </w:rPr>
      </w:pPr>
      <w:r w:rsidRPr="00AC4435">
        <w:rPr>
          <w:rFonts w:ascii="Arial" w:hAnsi="Arial" w:cs="Arial"/>
          <w:b/>
        </w:rPr>
        <w:t>(</w:t>
      </w:r>
      <w:r w:rsidR="00514AC7" w:rsidRPr="00AC4435">
        <w:rPr>
          <w:rFonts w:ascii="Arial" w:hAnsi="Arial" w:cs="Arial"/>
          <w:b/>
        </w:rPr>
        <w:t>PARA ESTUDANTES DE GRADUAÇÃO</w:t>
      </w:r>
      <w:r w:rsidRPr="00AC4435">
        <w:rPr>
          <w:rFonts w:ascii="Arial" w:hAnsi="Arial" w:cs="Arial"/>
          <w:b/>
        </w:rPr>
        <w:t>)</w:t>
      </w:r>
    </w:p>
    <w:p w:rsidR="00DD7AE6" w:rsidRPr="00AC4435" w:rsidRDefault="00DD7AE6" w:rsidP="00DD7AE6">
      <w:pPr>
        <w:pStyle w:val="PargrafodaLista"/>
        <w:numPr>
          <w:ilvl w:val="0"/>
          <w:numId w:val="1"/>
        </w:numPr>
        <w:rPr>
          <w:rFonts w:ascii="Arial" w:hAnsi="Arial" w:cs="Arial"/>
          <w:b/>
        </w:rPr>
      </w:pPr>
      <w:r w:rsidRPr="00AC4435">
        <w:rPr>
          <w:rFonts w:ascii="Arial" w:hAnsi="Arial" w:cs="Arial"/>
          <w:b/>
        </w:rPr>
        <w:t>Visão Geral do</w:t>
      </w:r>
      <w:r w:rsidR="00985106" w:rsidRPr="00AC4435">
        <w:rPr>
          <w:rFonts w:ascii="Arial" w:hAnsi="Arial" w:cs="Arial"/>
          <w:b/>
        </w:rPr>
        <w:t>s</w:t>
      </w:r>
      <w:r w:rsidR="00B53B58" w:rsidRPr="00AC4435">
        <w:rPr>
          <w:rFonts w:ascii="Arial" w:hAnsi="Arial" w:cs="Arial"/>
          <w:b/>
        </w:rPr>
        <w:t xml:space="preserve"> </w:t>
      </w:r>
      <w:r w:rsidRPr="00AC4435">
        <w:rPr>
          <w:rFonts w:ascii="Arial" w:hAnsi="Arial" w:cs="Arial"/>
          <w:b/>
        </w:rPr>
        <w:t>Aprimoramento</w:t>
      </w:r>
      <w:r w:rsidR="00985106" w:rsidRPr="00AC4435">
        <w:rPr>
          <w:rFonts w:ascii="Arial" w:hAnsi="Arial" w:cs="Arial"/>
          <w:b/>
        </w:rPr>
        <w:t>s</w:t>
      </w: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9"/>
        <w:gridCol w:w="5812"/>
      </w:tblGrid>
      <w:tr w:rsidR="00DD7AE6" w:rsidRPr="00AC4435" w:rsidTr="00A34F3A">
        <w:tc>
          <w:tcPr>
            <w:tcW w:w="2409" w:type="dxa"/>
          </w:tcPr>
          <w:p w:rsidR="00DD7AE6" w:rsidRPr="00AC4435" w:rsidRDefault="00DD7AE6" w:rsidP="00A34F3A">
            <w:pPr>
              <w:spacing w:after="0" w:line="240" w:lineRule="auto"/>
              <w:rPr>
                <w:rFonts w:ascii="Arial" w:hAnsi="Arial" w:cs="Arial"/>
                <w:b/>
              </w:rPr>
            </w:pPr>
            <w:r w:rsidRPr="00AC4435">
              <w:rPr>
                <w:rFonts w:ascii="Arial" w:hAnsi="Arial" w:cs="Arial"/>
                <w:b/>
              </w:rPr>
              <w:t>Setor solicitante:</w:t>
            </w:r>
          </w:p>
        </w:tc>
        <w:tc>
          <w:tcPr>
            <w:tcW w:w="5812" w:type="dxa"/>
          </w:tcPr>
          <w:p w:rsidR="00DD7AE6" w:rsidRPr="00AC4435" w:rsidRDefault="00DD7AE6" w:rsidP="00A34F3A">
            <w:pPr>
              <w:spacing w:after="0" w:line="240" w:lineRule="auto"/>
              <w:rPr>
                <w:rFonts w:ascii="Arial" w:hAnsi="Arial" w:cs="Arial"/>
              </w:rPr>
            </w:pPr>
            <w:r w:rsidRPr="00AC4435">
              <w:rPr>
                <w:rFonts w:ascii="Arial" w:hAnsi="Arial" w:cs="Arial"/>
              </w:rPr>
              <w:t>Pró-Reitoria de Assuntos Estudantis - PROAE</w:t>
            </w:r>
          </w:p>
        </w:tc>
      </w:tr>
      <w:tr w:rsidR="00DD7AE6" w:rsidRPr="00AC4435" w:rsidTr="00A34F3A">
        <w:tc>
          <w:tcPr>
            <w:tcW w:w="2409" w:type="dxa"/>
          </w:tcPr>
          <w:p w:rsidR="00DD7AE6" w:rsidRPr="00AC4435" w:rsidRDefault="00985106" w:rsidP="00A34F3A">
            <w:pPr>
              <w:spacing w:after="0" w:line="240" w:lineRule="auto"/>
              <w:rPr>
                <w:rFonts w:ascii="Arial" w:hAnsi="Arial" w:cs="Arial"/>
                <w:b/>
              </w:rPr>
            </w:pPr>
            <w:r w:rsidRPr="00AC4435">
              <w:rPr>
                <w:rFonts w:ascii="Arial" w:hAnsi="Arial" w:cs="Arial"/>
                <w:b/>
              </w:rPr>
              <w:t>Objetivo</w:t>
            </w:r>
            <w:r w:rsidR="00DD7AE6" w:rsidRPr="00AC4435">
              <w:rPr>
                <w:rFonts w:ascii="Arial" w:hAnsi="Arial" w:cs="Arial"/>
                <w:b/>
              </w:rPr>
              <w:t>:</w:t>
            </w:r>
          </w:p>
        </w:tc>
        <w:tc>
          <w:tcPr>
            <w:tcW w:w="5812" w:type="dxa"/>
          </w:tcPr>
          <w:p w:rsidR="00DD7AE6" w:rsidRPr="00AC4435" w:rsidRDefault="00985106" w:rsidP="00985106">
            <w:pPr>
              <w:spacing w:after="0" w:line="240" w:lineRule="auto"/>
              <w:rPr>
                <w:rFonts w:ascii="Arial" w:hAnsi="Arial" w:cs="Arial"/>
              </w:rPr>
            </w:pPr>
            <w:r w:rsidRPr="00AC4435">
              <w:rPr>
                <w:rFonts w:ascii="Arial" w:hAnsi="Arial" w:cs="Arial"/>
              </w:rPr>
              <w:t xml:space="preserve">Adequar a funcionalidade à resolução aplicada, </w:t>
            </w:r>
            <w:proofErr w:type="gramStart"/>
            <w:r w:rsidRPr="00AC4435">
              <w:rPr>
                <w:rFonts w:ascii="Arial" w:hAnsi="Arial" w:cs="Arial"/>
              </w:rPr>
              <w:t>agilizar</w:t>
            </w:r>
            <w:proofErr w:type="gramEnd"/>
            <w:r w:rsidRPr="00AC4435">
              <w:rPr>
                <w:rFonts w:ascii="Arial" w:hAnsi="Arial" w:cs="Arial"/>
              </w:rPr>
              <w:t xml:space="preserve"> o cadastro e atendimento das </w:t>
            </w:r>
            <w:r w:rsidR="00514AC7" w:rsidRPr="00AC4435">
              <w:rPr>
                <w:rFonts w:ascii="Arial" w:hAnsi="Arial" w:cs="Arial"/>
              </w:rPr>
              <w:t>requisições.</w:t>
            </w:r>
          </w:p>
        </w:tc>
      </w:tr>
      <w:tr w:rsidR="009F6624" w:rsidRPr="00AC4435" w:rsidTr="00A34F3A">
        <w:tc>
          <w:tcPr>
            <w:tcW w:w="2409" w:type="dxa"/>
          </w:tcPr>
          <w:p w:rsidR="009F6624" w:rsidRPr="00AC4435" w:rsidRDefault="009F6624" w:rsidP="00985106">
            <w:pPr>
              <w:spacing w:after="0" w:line="240" w:lineRule="auto"/>
              <w:rPr>
                <w:rFonts w:ascii="Arial" w:hAnsi="Arial" w:cs="Arial"/>
                <w:b/>
              </w:rPr>
            </w:pPr>
            <w:r w:rsidRPr="00AC4435">
              <w:rPr>
                <w:rFonts w:ascii="Arial" w:hAnsi="Arial" w:cs="Arial"/>
                <w:b/>
              </w:rPr>
              <w:t>Caminho da funcionalidade:</w:t>
            </w:r>
          </w:p>
        </w:tc>
        <w:tc>
          <w:tcPr>
            <w:tcW w:w="5812" w:type="dxa"/>
          </w:tcPr>
          <w:p w:rsidR="009F6624" w:rsidRPr="00AC4435" w:rsidRDefault="009F6624" w:rsidP="00A34F3A">
            <w:pPr>
              <w:spacing w:after="0" w:line="240" w:lineRule="auto"/>
              <w:rPr>
                <w:rFonts w:ascii="Arial" w:hAnsi="Arial" w:cs="Arial"/>
              </w:rPr>
            </w:pPr>
            <w:r w:rsidRPr="00AC4435">
              <w:rPr>
                <w:rFonts w:ascii="Arial" w:hAnsi="Arial" w:cs="Arial"/>
              </w:rPr>
              <w:t>SIPAC → Portal Administrativo → Requisições → Auxílio Financeiro ao Estudante → Cadastrar Requisição.</w:t>
            </w:r>
          </w:p>
        </w:tc>
      </w:tr>
      <w:tr w:rsidR="00DD7AE6" w:rsidRPr="00AC4435" w:rsidTr="00A34F3A">
        <w:tc>
          <w:tcPr>
            <w:tcW w:w="2409" w:type="dxa"/>
          </w:tcPr>
          <w:p w:rsidR="00DD7AE6" w:rsidRPr="00AC4435" w:rsidRDefault="00DD7AE6" w:rsidP="00985106">
            <w:pPr>
              <w:spacing w:after="0" w:line="240" w:lineRule="auto"/>
              <w:rPr>
                <w:rFonts w:ascii="Arial" w:hAnsi="Arial" w:cs="Arial"/>
                <w:b/>
              </w:rPr>
            </w:pPr>
            <w:r w:rsidRPr="00AC4435">
              <w:rPr>
                <w:rFonts w:ascii="Arial" w:hAnsi="Arial" w:cs="Arial"/>
                <w:b/>
              </w:rPr>
              <w:t xml:space="preserve">Analista </w:t>
            </w:r>
            <w:r w:rsidR="00985106" w:rsidRPr="00AC4435">
              <w:rPr>
                <w:rFonts w:ascii="Arial" w:hAnsi="Arial" w:cs="Arial"/>
                <w:b/>
              </w:rPr>
              <w:t>de Requisitos</w:t>
            </w:r>
            <w:r w:rsidRPr="00AC4435">
              <w:rPr>
                <w:rFonts w:ascii="Arial" w:hAnsi="Arial" w:cs="Arial"/>
                <w:b/>
              </w:rPr>
              <w:t>:</w:t>
            </w:r>
          </w:p>
        </w:tc>
        <w:tc>
          <w:tcPr>
            <w:tcW w:w="5812" w:type="dxa"/>
          </w:tcPr>
          <w:p w:rsidR="00DD7AE6" w:rsidRPr="00AC4435" w:rsidRDefault="00D13877" w:rsidP="00A34F3A">
            <w:pPr>
              <w:spacing w:after="0" w:line="240" w:lineRule="auto"/>
              <w:rPr>
                <w:rFonts w:ascii="Arial" w:hAnsi="Arial" w:cs="Arial"/>
              </w:rPr>
            </w:pPr>
            <w:r w:rsidRPr="00AC4435">
              <w:rPr>
                <w:rFonts w:ascii="Arial" w:hAnsi="Arial" w:cs="Arial"/>
              </w:rPr>
              <w:t>Ilmar Gabriel da Silva</w:t>
            </w:r>
            <w:r w:rsidR="00D27848" w:rsidRPr="00AC4435">
              <w:rPr>
                <w:rFonts w:ascii="Arial" w:hAnsi="Arial" w:cs="Arial"/>
              </w:rPr>
              <w:t xml:space="preserve"> (ilmargabriel@info.ufrn.br)</w:t>
            </w:r>
          </w:p>
        </w:tc>
      </w:tr>
      <w:tr w:rsidR="00DD7AE6" w:rsidRPr="00AC4435" w:rsidTr="00A34F3A">
        <w:tc>
          <w:tcPr>
            <w:tcW w:w="2409" w:type="dxa"/>
          </w:tcPr>
          <w:p w:rsidR="00985106" w:rsidRPr="00AC4435" w:rsidRDefault="00DD7AE6" w:rsidP="00A34F3A">
            <w:pPr>
              <w:spacing w:after="0" w:line="240" w:lineRule="auto"/>
              <w:rPr>
                <w:rFonts w:ascii="Arial" w:hAnsi="Arial" w:cs="Arial"/>
                <w:b/>
              </w:rPr>
            </w:pPr>
            <w:r w:rsidRPr="00AC4435">
              <w:rPr>
                <w:rFonts w:ascii="Arial" w:hAnsi="Arial" w:cs="Arial"/>
                <w:b/>
              </w:rPr>
              <w:t xml:space="preserve">Contato Área Gestora: </w:t>
            </w:r>
          </w:p>
        </w:tc>
        <w:tc>
          <w:tcPr>
            <w:tcW w:w="5812" w:type="dxa"/>
          </w:tcPr>
          <w:p w:rsidR="00DD7AE6" w:rsidRPr="00AC4435" w:rsidRDefault="00D13877" w:rsidP="000A24FF">
            <w:pPr>
              <w:spacing w:after="0" w:line="240" w:lineRule="auto"/>
              <w:rPr>
                <w:rFonts w:ascii="Arial" w:hAnsi="Arial" w:cs="Arial"/>
              </w:rPr>
            </w:pPr>
            <w:r w:rsidRPr="00AC4435">
              <w:rPr>
                <w:rFonts w:ascii="Arial" w:hAnsi="Arial" w:cs="Arial"/>
              </w:rPr>
              <w:t>Bárbara e Célia</w:t>
            </w:r>
            <w:r w:rsidR="000A24FF" w:rsidRPr="00AC4435">
              <w:rPr>
                <w:rFonts w:ascii="Arial" w:hAnsi="Arial" w:cs="Arial"/>
              </w:rPr>
              <w:t xml:space="preserve"> (assuntos_estudantis@reitoria.ufrn.br)</w:t>
            </w:r>
          </w:p>
        </w:tc>
      </w:tr>
    </w:tbl>
    <w:p w:rsidR="00DD7AE6" w:rsidRPr="00AC4435" w:rsidRDefault="00DD7AE6" w:rsidP="00985106">
      <w:pPr>
        <w:jc w:val="both"/>
        <w:rPr>
          <w:rFonts w:ascii="Arial" w:hAnsi="Arial" w:cs="Arial"/>
        </w:rPr>
      </w:pPr>
    </w:p>
    <w:p w:rsidR="00DD7AE6" w:rsidRPr="00AC4435" w:rsidRDefault="00DD7AE6" w:rsidP="003547B0">
      <w:pPr>
        <w:pStyle w:val="PargrafodaLista"/>
        <w:numPr>
          <w:ilvl w:val="1"/>
          <w:numId w:val="1"/>
        </w:numPr>
        <w:jc w:val="both"/>
        <w:rPr>
          <w:rFonts w:ascii="Arial" w:hAnsi="Arial" w:cs="Arial"/>
        </w:rPr>
      </w:pPr>
      <w:r w:rsidRPr="00AC4435">
        <w:rPr>
          <w:rFonts w:ascii="Arial" w:hAnsi="Arial" w:cs="Arial"/>
        </w:rPr>
        <w:t>Usuários/perfis Envolvidos</w:t>
      </w:r>
    </w:p>
    <w:p w:rsidR="00DD7AE6" w:rsidRPr="00AC4435" w:rsidRDefault="00DD7AE6" w:rsidP="003547B0">
      <w:pPr>
        <w:pStyle w:val="PargrafodaLista"/>
        <w:numPr>
          <w:ilvl w:val="0"/>
          <w:numId w:val="2"/>
        </w:numPr>
        <w:jc w:val="both"/>
        <w:rPr>
          <w:rFonts w:ascii="Arial" w:hAnsi="Arial" w:cs="Arial"/>
        </w:rPr>
      </w:pPr>
      <w:r w:rsidRPr="00AC4435">
        <w:rPr>
          <w:rFonts w:ascii="Arial" w:hAnsi="Arial" w:cs="Arial"/>
        </w:rPr>
        <w:t>Todos os servidores (docentes e técnicos com papel de Requisitor de Auxílio Financeiro ao Estudante)</w:t>
      </w:r>
      <w:r w:rsidR="007D1AAF" w:rsidRPr="00AC4435">
        <w:rPr>
          <w:rFonts w:ascii="Arial" w:hAnsi="Arial" w:cs="Arial"/>
        </w:rPr>
        <w:t xml:space="preserve"> </w:t>
      </w:r>
      <w:r w:rsidRPr="00AC4435">
        <w:rPr>
          <w:rFonts w:ascii="Arial" w:hAnsi="Arial" w:cs="Arial"/>
        </w:rPr>
        <w:t>que cadastram requisição de auxílio financeiro ao estudante.</w:t>
      </w:r>
    </w:p>
    <w:p w:rsidR="003547B0" w:rsidRPr="00AC4435" w:rsidRDefault="00DD7AE6" w:rsidP="003547B0">
      <w:pPr>
        <w:pStyle w:val="PargrafodaLista"/>
        <w:numPr>
          <w:ilvl w:val="0"/>
          <w:numId w:val="2"/>
        </w:numPr>
        <w:jc w:val="both"/>
        <w:rPr>
          <w:rFonts w:ascii="Arial" w:hAnsi="Arial" w:cs="Arial"/>
        </w:rPr>
      </w:pPr>
      <w:r w:rsidRPr="00AC4435">
        <w:rPr>
          <w:rFonts w:ascii="Arial" w:hAnsi="Arial" w:cs="Arial"/>
        </w:rPr>
        <w:t>Servidores da PROAE responsáveis pelo atendimento das requisições de cadastradas (servidores com o papel de Gestor</w:t>
      </w:r>
      <w:r w:rsidR="00514AC7" w:rsidRPr="00AC4435">
        <w:rPr>
          <w:rFonts w:ascii="Arial" w:hAnsi="Arial" w:cs="Arial"/>
        </w:rPr>
        <w:t xml:space="preserve"> </w:t>
      </w:r>
      <w:r w:rsidRPr="00AC4435">
        <w:rPr>
          <w:rFonts w:ascii="Arial" w:hAnsi="Arial" w:cs="Arial"/>
        </w:rPr>
        <w:t>de Auxílio Financeiro ao estudante)</w:t>
      </w:r>
      <w:r w:rsidR="009F6624" w:rsidRPr="00AC4435">
        <w:rPr>
          <w:rFonts w:ascii="Arial" w:hAnsi="Arial" w:cs="Arial"/>
        </w:rPr>
        <w:t>.</w:t>
      </w:r>
    </w:p>
    <w:p w:rsidR="003547B0" w:rsidRPr="00AC4435" w:rsidRDefault="003547B0" w:rsidP="003547B0">
      <w:pPr>
        <w:pStyle w:val="PargrafodaLista"/>
        <w:ind w:left="1068"/>
        <w:jc w:val="both"/>
        <w:rPr>
          <w:rFonts w:ascii="Arial" w:hAnsi="Arial" w:cs="Arial"/>
        </w:rPr>
      </w:pPr>
    </w:p>
    <w:p w:rsidR="003547B0" w:rsidRPr="00EA303E" w:rsidRDefault="00985106" w:rsidP="003547B0">
      <w:pPr>
        <w:pStyle w:val="PargrafodaLista"/>
        <w:numPr>
          <w:ilvl w:val="0"/>
          <w:numId w:val="1"/>
        </w:numPr>
        <w:jc w:val="both"/>
        <w:rPr>
          <w:rFonts w:ascii="Arial" w:hAnsi="Arial" w:cs="Arial"/>
          <w:b/>
        </w:rPr>
      </w:pPr>
      <w:r w:rsidRPr="00EA303E">
        <w:rPr>
          <w:rFonts w:ascii="Arial" w:hAnsi="Arial" w:cs="Arial"/>
          <w:b/>
        </w:rPr>
        <w:t>Detalhamento</w:t>
      </w:r>
      <w:r w:rsidR="003547B0" w:rsidRPr="00EA303E">
        <w:rPr>
          <w:rFonts w:ascii="Arial" w:hAnsi="Arial" w:cs="Arial"/>
          <w:b/>
        </w:rPr>
        <w:t xml:space="preserve"> do</w:t>
      </w:r>
      <w:r w:rsidRPr="00EA303E">
        <w:rPr>
          <w:rFonts w:ascii="Arial" w:hAnsi="Arial" w:cs="Arial"/>
          <w:b/>
        </w:rPr>
        <w:t>s</w:t>
      </w:r>
      <w:r w:rsidR="003547B0" w:rsidRPr="00EA303E">
        <w:rPr>
          <w:rFonts w:ascii="Arial" w:hAnsi="Arial" w:cs="Arial"/>
          <w:b/>
        </w:rPr>
        <w:t xml:space="preserve"> Aprimoramento</w:t>
      </w:r>
      <w:r w:rsidRPr="00EA303E">
        <w:rPr>
          <w:rFonts w:ascii="Arial" w:hAnsi="Arial" w:cs="Arial"/>
          <w:b/>
        </w:rPr>
        <w:t>s</w:t>
      </w:r>
    </w:p>
    <w:p w:rsidR="00E42391" w:rsidRPr="00F57AD0" w:rsidRDefault="00E42391" w:rsidP="00E42391">
      <w:pPr>
        <w:pStyle w:val="PargrafodaLista"/>
        <w:jc w:val="both"/>
        <w:rPr>
          <w:rFonts w:ascii="Arial" w:hAnsi="Arial" w:cs="Arial"/>
        </w:rPr>
      </w:pPr>
    </w:p>
    <w:p w:rsidR="00985106" w:rsidRPr="00EA303E" w:rsidRDefault="00985106" w:rsidP="003547B0">
      <w:pPr>
        <w:pStyle w:val="PargrafodaLista"/>
        <w:numPr>
          <w:ilvl w:val="1"/>
          <w:numId w:val="1"/>
        </w:numPr>
        <w:jc w:val="both"/>
        <w:rPr>
          <w:rFonts w:ascii="Arial" w:hAnsi="Arial" w:cs="Arial"/>
          <w:b/>
        </w:rPr>
      </w:pPr>
      <w:r w:rsidRPr="00EA303E">
        <w:rPr>
          <w:rFonts w:ascii="Arial" w:hAnsi="Arial" w:cs="Arial"/>
          <w:b/>
        </w:rPr>
        <w:t xml:space="preserve">Alterar </w:t>
      </w:r>
      <w:r w:rsidR="00F2783A" w:rsidRPr="00EA303E">
        <w:rPr>
          <w:rFonts w:ascii="Arial" w:hAnsi="Arial" w:cs="Arial"/>
          <w:b/>
        </w:rPr>
        <w:t xml:space="preserve">a </w:t>
      </w:r>
      <w:r w:rsidRPr="00EA303E">
        <w:rPr>
          <w:rFonts w:ascii="Arial" w:hAnsi="Arial" w:cs="Arial"/>
          <w:b/>
        </w:rPr>
        <w:t>descrição e referência legal:</w:t>
      </w:r>
    </w:p>
    <w:p w:rsidR="008E41FD" w:rsidRPr="00AC4435" w:rsidRDefault="008E41FD" w:rsidP="008E41FD">
      <w:pPr>
        <w:pStyle w:val="PargrafodaLista"/>
        <w:jc w:val="both"/>
        <w:rPr>
          <w:rFonts w:ascii="Arial" w:hAnsi="Arial" w:cs="Arial"/>
          <w:b/>
        </w:rPr>
      </w:pPr>
    </w:p>
    <w:p w:rsidR="008E41FD" w:rsidRPr="00AC4435" w:rsidRDefault="007D1AAF" w:rsidP="008E41FD">
      <w:pPr>
        <w:pStyle w:val="PargrafodaLista"/>
        <w:jc w:val="both"/>
        <w:rPr>
          <w:rFonts w:ascii="Arial" w:hAnsi="Arial" w:cs="Arial"/>
          <w:b/>
        </w:rPr>
      </w:pPr>
      <w:r w:rsidRPr="00AC4435">
        <w:rPr>
          <w:rFonts w:ascii="Arial" w:hAnsi="Arial" w:cs="Arial"/>
          <w:b/>
          <w:noProof/>
          <w:lang w:eastAsia="pt-BR"/>
        </w:rPr>
        <w:drawing>
          <wp:inline distT="0" distB="0" distL="0" distR="0">
            <wp:extent cx="5400040" cy="2352040"/>
            <wp:effectExtent l="19050" t="0" r="0" b="0"/>
            <wp:docPr id="6" name="Imagem 5" descr="Cadastrar Requisicao Auxi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astrar Requisicao Auxilio.jpg"/>
                    <pic:cNvPicPr/>
                  </pic:nvPicPr>
                  <pic:blipFill>
                    <a:blip r:embed="rId8" cstate="print"/>
                    <a:stretch>
                      <a:fillRect/>
                    </a:stretch>
                  </pic:blipFill>
                  <pic:spPr>
                    <a:xfrm>
                      <a:off x="0" y="0"/>
                      <a:ext cx="5400040" cy="2352040"/>
                    </a:xfrm>
                    <a:prstGeom prst="rect">
                      <a:avLst/>
                    </a:prstGeom>
                  </pic:spPr>
                </pic:pic>
              </a:graphicData>
            </a:graphic>
          </wp:inline>
        </w:drawing>
      </w:r>
    </w:p>
    <w:p w:rsidR="00AC4435" w:rsidRDefault="00AC4435" w:rsidP="008E41FD">
      <w:pPr>
        <w:pStyle w:val="PargrafodaLista"/>
        <w:jc w:val="both"/>
        <w:rPr>
          <w:rFonts w:ascii="Arial" w:hAnsi="Arial" w:cs="Arial"/>
        </w:rPr>
      </w:pPr>
    </w:p>
    <w:p w:rsidR="00AC4435" w:rsidRDefault="00AC4435" w:rsidP="00AC4435">
      <w:pPr>
        <w:jc w:val="both"/>
        <w:rPr>
          <w:rFonts w:ascii="Arial" w:hAnsi="Arial" w:cs="Arial"/>
        </w:rPr>
      </w:pPr>
    </w:p>
    <w:p w:rsidR="00AC4435" w:rsidRDefault="00AC4435" w:rsidP="00AC4435">
      <w:pPr>
        <w:jc w:val="both"/>
        <w:rPr>
          <w:rFonts w:ascii="Arial" w:hAnsi="Arial" w:cs="Arial"/>
        </w:rPr>
      </w:pPr>
    </w:p>
    <w:p w:rsidR="008E41FD" w:rsidRPr="00AC4435" w:rsidRDefault="008E41FD" w:rsidP="00AC4435">
      <w:pPr>
        <w:jc w:val="both"/>
        <w:rPr>
          <w:rFonts w:ascii="Arial" w:hAnsi="Arial" w:cs="Arial"/>
        </w:rPr>
      </w:pPr>
      <w:r w:rsidRPr="00AC4435">
        <w:rPr>
          <w:rFonts w:ascii="Arial" w:hAnsi="Arial" w:cs="Arial"/>
        </w:rPr>
        <w:t>Descrição atual:</w:t>
      </w:r>
    </w:p>
    <w:p w:rsidR="00514AC7" w:rsidRPr="00AC4435" w:rsidRDefault="008E41FD" w:rsidP="008E41FD">
      <w:pPr>
        <w:spacing w:after="0" w:line="240" w:lineRule="auto"/>
        <w:jc w:val="both"/>
        <w:rPr>
          <w:rFonts w:ascii="Arial" w:eastAsia="Times New Roman" w:hAnsi="Arial" w:cs="Arial"/>
          <w:i/>
          <w:lang w:eastAsia="pt-BR"/>
        </w:rPr>
      </w:pPr>
      <w:r w:rsidRPr="00AC4435">
        <w:rPr>
          <w:rFonts w:ascii="Arial" w:eastAsia="Times New Roman" w:hAnsi="Arial" w:cs="Arial"/>
          <w:i/>
          <w:lang w:eastAsia="pt-BR"/>
        </w:rPr>
        <w:t xml:space="preserve">A ajuda financeira a estudantes compreende a aplicação de recursos efetuados, em caráter excepcional, para custear transporte e estadas de pessoas físicas, na condição de estudantes devidamente matriculados em curso de graduação, quando se deslocarem da Universidade para realizar atividades de interesse da instituição (participação em congressos ou atividades científicos, artísticos ou culturais). </w:t>
      </w:r>
    </w:p>
    <w:p w:rsidR="008E41FD" w:rsidRPr="00AC4435" w:rsidRDefault="008E41FD" w:rsidP="008E41FD">
      <w:pPr>
        <w:spacing w:after="0" w:line="240" w:lineRule="auto"/>
        <w:jc w:val="both"/>
        <w:rPr>
          <w:rFonts w:ascii="Arial" w:eastAsia="Times New Roman" w:hAnsi="Arial" w:cs="Arial"/>
          <w:i/>
          <w:lang w:eastAsia="pt-BR"/>
        </w:rPr>
      </w:pPr>
      <w:r w:rsidRPr="00AC4435">
        <w:rPr>
          <w:rFonts w:ascii="Arial" w:eastAsia="Times New Roman" w:hAnsi="Arial" w:cs="Arial"/>
          <w:i/>
          <w:lang w:eastAsia="pt-BR"/>
        </w:rPr>
        <w:br/>
        <w:t xml:space="preserve">Referência legal: </w:t>
      </w:r>
    </w:p>
    <w:p w:rsidR="008E41FD" w:rsidRPr="00AC4435" w:rsidRDefault="008E41FD" w:rsidP="008E41FD">
      <w:pPr>
        <w:numPr>
          <w:ilvl w:val="0"/>
          <w:numId w:val="7"/>
        </w:numPr>
        <w:spacing w:before="100" w:beforeAutospacing="1" w:after="100" w:afterAutospacing="1" w:line="240" w:lineRule="auto"/>
        <w:jc w:val="both"/>
        <w:rPr>
          <w:rFonts w:ascii="Arial" w:eastAsia="Times New Roman" w:hAnsi="Arial" w:cs="Arial"/>
          <w:i/>
          <w:lang w:eastAsia="pt-BR"/>
        </w:rPr>
      </w:pPr>
      <w:r w:rsidRPr="00AC4435">
        <w:rPr>
          <w:rFonts w:ascii="Arial" w:eastAsia="Times New Roman" w:hAnsi="Arial" w:cs="Arial"/>
          <w:i/>
          <w:lang w:eastAsia="pt-BR"/>
        </w:rPr>
        <w:t xml:space="preserve">Art. 71 da Lei nº 9.394, de 20 de dezembro de 1996. </w:t>
      </w:r>
    </w:p>
    <w:p w:rsidR="008E41FD" w:rsidRPr="00AC4435" w:rsidRDefault="008E41FD" w:rsidP="008E41FD">
      <w:pPr>
        <w:numPr>
          <w:ilvl w:val="0"/>
          <w:numId w:val="8"/>
        </w:numPr>
        <w:spacing w:before="100" w:beforeAutospacing="1" w:after="100" w:afterAutospacing="1" w:line="240" w:lineRule="auto"/>
        <w:jc w:val="both"/>
        <w:rPr>
          <w:rFonts w:ascii="Arial" w:eastAsia="Times New Roman" w:hAnsi="Arial" w:cs="Arial"/>
          <w:i/>
          <w:lang w:eastAsia="pt-BR"/>
        </w:rPr>
      </w:pPr>
      <w:r w:rsidRPr="00AC4435">
        <w:rPr>
          <w:rFonts w:ascii="Arial" w:eastAsia="Times New Roman" w:hAnsi="Arial" w:cs="Arial"/>
          <w:i/>
          <w:lang w:eastAsia="pt-BR"/>
        </w:rPr>
        <w:t xml:space="preserve">Resolução nº 09/2000-CONSAD, de 01 de junho de 2000. </w:t>
      </w:r>
      <w:r w:rsidRPr="00AC4435">
        <w:rPr>
          <w:rFonts w:ascii="Arial" w:eastAsia="Times New Roman" w:hAnsi="Arial" w:cs="Arial"/>
          <w:i/>
          <w:lang w:eastAsia="pt-BR"/>
        </w:rPr>
        <w:br/>
        <w:t>Neste passo selecione TODOS os alunos que de</w:t>
      </w:r>
      <w:r w:rsidR="005B3DD2">
        <w:rPr>
          <w:rFonts w:ascii="Arial" w:eastAsia="Times New Roman" w:hAnsi="Arial" w:cs="Arial"/>
          <w:i/>
          <w:lang w:eastAsia="pt-BR"/>
        </w:rPr>
        <w:t>vem receber auxílio financeiro.</w:t>
      </w:r>
    </w:p>
    <w:p w:rsidR="008E41FD" w:rsidRPr="00AC4435" w:rsidRDefault="008E41FD" w:rsidP="008E41FD">
      <w:pPr>
        <w:numPr>
          <w:ilvl w:val="0"/>
          <w:numId w:val="8"/>
        </w:numPr>
        <w:spacing w:before="100" w:beforeAutospacing="1" w:after="100" w:afterAutospacing="1" w:line="240" w:lineRule="auto"/>
        <w:jc w:val="both"/>
        <w:rPr>
          <w:rFonts w:ascii="Arial" w:eastAsia="Times New Roman" w:hAnsi="Arial" w:cs="Arial"/>
          <w:i/>
          <w:lang w:eastAsia="pt-BR"/>
        </w:rPr>
      </w:pPr>
      <w:r w:rsidRPr="00AC4435">
        <w:rPr>
          <w:rFonts w:ascii="Arial" w:eastAsia="Times New Roman" w:hAnsi="Arial" w:cs="Arial"/>
          <w:i/>
          <w:lang w:eastAsia="pt-BR"/>
        </w:rPr>
        <w:t>Para aqueles alunos que receberão créditos em conta corrente, é necessário informar o CPF</w:t>
      </w:r>
      <w:r w:rsidR="005B3DD2">
        <w:rPr>
          <w:rFonts w:ascii="Arial" w:eastAsia="Times New Roman" w:hAnsi="Arial" w:cs="Arial"/>
          <w:i/>
          <w:lang w:eastAsia="pt-BR"/>
        </w:rPr>
        <w:t>.</w:t>
      </w:r>
    </w:p>
    <w:p w:rsidR="008E41FD" w:rsidRPr="00AC4435" w:rsidRDefault="008E41FD" w:rsidP="008E41FD">
      <w:pPr>
        <w:pStyle w:val="PargrafodaLista"/>
        <w:jc w:val="both"/>
        <w:rPr>
          <w:rFonts w:ascii="Arial" w:hAnsi="Arial" w:cs="Arial"/>
        </w:rPr>
      </w:pPr>
    </w:p>
    <w:p w:rsidR="00E42391" w:rsidRDefault="00F2783A" w:rsidP="00AC4435">
      <w:pPr>
        <w:spacing w:before="100" w:beforeAutospacing="1" w:after="100" w:afterAutospacing="1" w:line="240" w:lineRule="auto"/>
        <w:jc w:val="both"/>
        <w:rPr>
          <w:rFonts w:ascii="Arial" w:hAnsi="Arial" w:cs="Arial"/>
        </w:rPr>
      </w:pPr>
      <w:r w:rsidRPr="00AC4435">
        <w:rPr>
          <w:rFonts w:ascii="Arial" w:hAnsi="Arial" w:cs="Arial"/>
        </w:rPr>
        <w:t xml:space="preserve">Substituir a descrição atual </w:t>
      </w:r>
      <w:r w:rsidR="008B272A">
        <w:rPr>
          <w:rFonts w:ascii="Arial" w:hAnsi="Arial" w:cs="Arial"/>
        </w:rPr>
        <w:t xml:space="preserve">(descrita acima) </w:t>
      </w:r>
      <w:r w:rsidRPr="00AC4435">
        <w:rPr>
          <w:rFonts w:ascii="Arial" w:hAnsi="Arial" w:cs="Arial"/>
        </w:rPr>
        <w:t xml:space="preserve">pela redação dada pelo Art. 1º da Resolução Nº 027/2010 - CONSAD: </w:t>
      </w:r>
    </w:p>
    <w:p w:rsidR="00AC4435" w:rsidRDefault="00F2783A" w:rsidP="00AC4435">
      <w:pPr>
        <w:spacing w:before="100" w:beforeAutospacing="1" w:after="100" w:afterAutospacing="1" w:line="240" w:lineRule="auto"/>
        <w:jc w:val="both"/>
        <w:rPr>
          <w:rFonts w:ascii="Arial" w:hAnsi="Arial" w:cs="Arial"/>
          <w:i/>
        </w:rPr>
      </w:pPr>
      <w:r w:rsidRPr="00AC4435">
        <w:rPr>
          <w:rFonts w:ascii="Arial" w:hAnsi="Arial" w:cs="Arial"/>
          <w:i/>
        </w:rPr>
        <w:t xml:space="preserve">"O auxílio financeiro a estudantes poderá ser concedido em caráter excepcional e se destina a alunos devidamente matriculados na UFRN em cursos de graduação, pós-graduação em sentido estrito, cursos de nível médio e técnico profissionalizante, que necessitarem de apoio para participar de atividades/eventos de caráter técnico-científico, didático-pedagógico, esportivo, </w:t>
      </w:r>
      <w:proofErr w:type="gramStart"/>
      <w:r w:rsidRPr="00AC4435">
        <w:rPr>
          <w:rFonts w:ascii="Arial" w:hAnsi="Arial" w:cs="Arial"/>
          <w:i/>
        </w:rPr>
        <w:t>cultural oficialmente reconhecidas</w:t>
      </w:r>
      <w:proofErr w:type="gramEnd"/>
      <w:r w:rsidRPr="00AC4435">
        <w:rPr>
          <w:rFonts w:ascii="Arial" w:hAnsi="Arial" w:cs="Arial"/>
          <w:i/>
        </w:rPr>
        <w:t xml:space="preserve"> que sejam de interesse institucional".</w:t>
      </w:r>
    </w:p>
    <w:p w:rsidR="008E41FD" w:rsidRPr="00AC4435" w:rsidRDefault="008E41FD" w:rsidP="008E41FD">
      <w:pPr>
        <w:pStyle w:val="PargrafodaLista"/>
        <w:numPr>
          <w:ilvl w:val="0"/>
          <w:numId w:val="5"/>
        </w:numPr>
        <w:spacing w:before="100" w:beforeAutospacing="1" w:after="100" w:afterAutospacing="1" w:line="240" w:lineRule="auto"/>
        <w:jc w:val="both"/>
        <w:rPr>
          <w:rFonts w:ascii="Arial" w:hAnsi="Arial" w:cs="Arial"/>
          <w:i/>
        </w:rPr>
      </w:pPr>
      <w:r w:rsidRPr="00AC4435">
        <w:rPr>
          <w:rFonts w:ascii="Arial" w:eastAsia="Times New Roman" w:hAnsi="Arial" w:cs="Arial"/>
          <w:i/>
          <w:lang w:eastAsia="pt-BR"/>
        </w:rPr>
        <w:t>Todos os alunos deverão receber o auxilio em conta-corrente pessoal.</w:t>
      </w:r>
    </w:p>
    <w:p w:rsidR="008E41FD" w:rsidRPr="00AC4435" w:rsidRDefault="008E41FD" w:rsidP="008E41FD">
      <w:pPr>
        <w:pStyle w:val="PargrafodaLista"/>
        <w:spacing w:before="100" w:beforeAutospacing="1" w:after="100" w:afterAutospacing="1" w:line="240" w:lineRule="auto"/>
        <w:ind w:left="1440"/>
        <w:jc w:val="both"/>
        <w:rPr>
          <w:rFonts w:ascii="Arial" w:hAnsi="Arial" w:cs="Arial"/>
          <w:i/>
        </w:rPr>
      </w:pPr>
    </w:p>
    <w:p w:rsidR="00BE0E5C" w:rsidRPr="00AC4435" w:rsidRDefault="00BE0E5C" w:rsidP="00BE0E5C">
      <w:pPr>
        <w:pStyle w:val="PargrafodaLista"/>
        <w:numPr>
          <w:ilvl w:val="1"/>
          <w:numId w:val="5"/>
        </w:numPr>
        <w:jc w:val="both"/>
        <w:rPr>
          <w:rFonts w:ascii="Arial" w:hAnsi="Arial" w:cs="Arial"/>
        </w:rPr>
      </w:pPr>
      <w:r w:rsidRPr="0068181E">
        <w:rPr>
          <w:rFonts w:ascii="Arial" w:hAnsi="Arial" w:cs="Arial"/>
          <w:u w:val="single"/>
        </w:rPr>
        <w:t>Justificativa</w:t>
      </w:r>
      <w:r w:rsidR="0068181E" w:rsidRPr="0068181E">
        <w:rPr>
          <w:rFonts w:ascii="Arial" w:hAnsi="Arial" w:cs="Arial"/>
          <w:u w:val="single"/>
        </w:rPr>
        <w:t xml:space="preserve"> do pedido</w:t>
      </w:r>
      <w:r w:rsidRPr="0068181E">
        <w:rPr>
          <w:rFonts w:ascii="Arial" w:hAnsi="Arial" w:cs="Arial"/>
          <w:u w:val="single"/>
        </w:rPr>
        <w:t>:</w:t>
      </w:r>
      <w:r w:rsidRPr="00AC4435">
        <w:rPr>
          <w:rFonts w:ascii="Arial" w:hAnsi="Arial" w:cs="Arial"/>
        </w:rPr>
        <w:t xml:space="preserve"> Resolução 027/2010 – CONSAD é a mais atual.</w:t>
      </w:r>
    </w:p>
    <w:p w:rsidR="00BE0E5C" w:rsidRPr="00AC4435" w:rsidRDefault="00BE0E5C" w:rsidP="00BE0E5C">
      <w:pPr>
        <w:pStyle w:val="PargrafodaLista"/>
        <w:ind w:left="2160"/>
        <w:jc w:val="both"/>
        <w:rPr>
          <w:rFonts w:ascii="Arial" w:hAnsi="Arial" w:cs="Arial"/>
        </w:rPr>
      </w:pPr>
    </w:p>
    <w:p w:rsidR="00F2783A" w:rsidRPr="00AC4435" w:rsidRDefault="00BE0E5C" w:rsidP="00F2783A">
      <w:pPr>
        <w:pStyle w:val="PargrafodaLista"/>
        <w:numPr>
          <w:ilvl w:val="0"/>
          <w:numId w:val="5"/>
        </w:numPr>
        <w:jc w:val="both"/>
        <w:rPr>
          <w:rFonts w:ascii="Arial" w:hAnsi="Arial" w:cs="Arial"/>
        </w:rPr>
      </w:pPr>
      <w:r w:rsidRPr="00AC4435">
        <w:rPr>
          <w:rFonts w:ascii="Arial" w:hAnsi="Arial" w:cs="Arial"/>
        </w:rPr>
        <w:t>Colocar a</w:t>
      </w:r>
      <w:r w:rsidR="00F2783A" w:rsidRPr="00AC4435">
        <w:rPr>
          <w:rFonts w:ascii="Arial" w:hAnsi="Arial" w:cs="Arial"/>
        </w:rPr>
        <w:t xml:space="preserve"> referência legal com link para o Art. 71 da Lei nº 9.394, de 20 de dezembro de 1996 e link para a resolução nº 027/2010 - CONSAD, removendo a resolução nº 09/2000-CONSAD, de 01 de junho de 2000.</w:t>
      </w:r>
    </w:p>
    <w:p w:rsidR="003547B0" w:rsidRPr="00AC4435" w:rsidRDefault="00BE0E5C" w:rsidP="009F1718">
      <w:pPr>
        <w:pStyle w:val="PargrafodaLista"/>
        <w:numPr>
          <w:ilvl w:val="1"/>
          <w:numId w:val="5"/>
        </w:numPr>
        <w:jc w:val="both"/>
        <w:rPr>
          <w:rFonts w:ascii="Arial" w:hAnsi="Arial" w:cs="Arial"/>
        </w:rPr>
      </w:pPr>
      <w:r w:rsidRPr="0068181E">
        <w:rPr>
          <w:rFonts w:ascii="Arial" w:hAnsi="Arial" w:cs="Arial"/>
          <w:u w:val="single"/>
        </w:rPr>
        <w:t>Justificativa</w:t>
      </w:r>
      <w:r w:rsidR="0068181E" w:rsidRPr="0068181E">
        <w:rPr>
          <w:rFonts w:ascii="Arial" w:hAnsi="Arial" w:cs="Arial"/>
          <w:u w:val="single"/>
        </w:rPr>
        <w:t xml:space="preserve"> do pedido</w:t>
      </w:r>
      <w:r w:rsidRPr="0068181E">
        <w:rPr>
          <w:rFonts w:ascii="Arial" w:hAnsi="Arial" w:cs="Arial"/>
          <w:u w:val="single"/>
        </w:rPr>
        <w:t>:</w:t>
      </w:r>
      <w:r w:rsidRPr="00AC4435">
        <w:rPr>
          <w:rFonts w:ascii="Arial" w:hAnsi="Arial" w:cs="Arial"/>
        </w:rPr>
        <w:t xml:space="preserve"> A resolução 027/2010 – CONSAD é a mais atual, e </w:t>
      </w:r>
      <w:r w:rsidR="002F3AE2" w:rsidRPr="00AC4435">
        <w:rPr>
          <w:rFonts w:ascii="Arial" w:hAnsi="Arial" w:cs="Arial"/>
        </w:rPr>
        <w:t>os links para a legislação facilitam</w:t>
      </w:r>
      <w:r w:rsidRPr="00AC4435">
        <w:rPr>
          <w:rFonts w:ascii="Arial" w:hAnsi="Arial" w:cs="Arial"/>
        </w:rPr>
        <w:t xml:space="preserve"> que o requisitante a consulte.</w:t>
      </w:r>
    </w:p>
    <w:p w:rsidR="009F1718" w:rsidRPr="00AC4435" w:rsidRDefault="009F1718" w:rsidP="009F1718">
      <w:pPr>
        <w:pStyle w:val="PargrafodaLista"/>
        <w:ind w:left="2160"/>
        <w:jc w:val="both"/>
        <w:rPr>
          <w:rFonts w:ascii="Arial" w:hAnsi="Arial" w:cs="Arial"/>
        </w:rPr>
      </w:pPr>
    </w:p>
    <w:p w:rsidR="001E3653" w:rsidRPr="00EA303E" w:rsidRDefault="001E3653" w:rsidP="009F1718">
      <w:pPr>
        <w:pStyle w:val="PargrafodaLista"/>
        <w:numPr>
          <w:ilvl w:val="1"/>
          <w:numId w:val="1"/>
        </w:numPr>
        <w:jc w:val="both"/>
        <w:rPr>
          <w:rFonts w:ascii="Arial" w:hAnsi="Arial" w:cs="Arial"/>
          <w:b/>
        </w:rPr>
      </w:pPr>
      <w:r w:rsidRPr="00EA303E">
        <w:rPr>
          <w:rFonts w:ascii="Arial" w:hAnsi="Arial" w:cs="Arial"/>
          <w:b/>
        </w:rPr>
        <w:t>Criar funcionalidade para cadastrar os valores da</w:t>
      </w:r>
      <w:r w:rsidR="006F1A39">
        <w:rPr>
          <w:rFonts w:ascii="Arial" w:hAnsi="Arial" w:cs="Arial"/>
          <w:b/>
        </w:rPr>
        <w:t>s localidades</w:t>
      </w:r>
    </w:p>
    <w:p w:rsidR="001E3653" w:rsidRDefault="001E3653" w:rsidP="001E3653">
      <w:pPr>
        <w:pStyle w:val="PargrafodaLista"/>
        <w:jc w:val="both"/>
        <w:rPr>
          <w:rFonts w:ascii="Arial" w:hAnsi="Arial" w:cs="Arial"/>
        </w:rPr>
      </w:pPr>
    </w:p>
    <w:p w:rsidR="001E3653" w:rsidRPr="00C14393" w:rsidRDefault="001E3653" w:rsidP="001E3653">
      <w:pPr>
        <w:pStyle w:val="PargrafodaLista"/>
        <w:numPr>
          <w:ilvl w:val="0"/>
          <w:numId w:val="6"/>
        </w:numPr>
        <w:jc w:val="both"/>
        <w:rPr>
          <w:rFonts w:ascii="Arial" w:hAnsi="Arial" w:cs="Arial"/>
        </w:rPr>
      </w:pPr>
      <w:r w:rsidRPr="00C14393">
        <w:rPr>
          <w:rFonts w:ascii="Arial" w:hAnsi="Arial" w:cs="Arial"/>
        </w:rPr>
        <w:t>Criar funcionalidade no sistema SIPAC denominada para cadastrar valores definidos na tabela CONSAD, onde a PROAE alimentará</w:t>
      </w:r>
      <w:r w:rsidR="00B33311">
        <w:rPr>
          <w:rFonts w:ascii="Arial" w:hAnsi="Arial" w:cs="Arial"/>
        </w:rPr>
        <w:t xml:space="preserve"> no SIPAC</w:t>
      </w:r>
      <w:r w:rsidRPr="00C14393">
        <w:rPr>
          <w:rFonts w:ascii="Arial" w:hAnsi="Arial" w:cs="Arial"/>
        </w:rPr>
        <w:t xml:space="preserve"> a mesma</w:t>
      </w:r>
      <w:r w:rsidR="00B33311">
        <w:rPr>
          <w:rFonts w:ascii="Arial" w:hAnsi="Arial" w:cs="Arial"/>
        </w:rPr>
        <w:t>,</w:t>
      </w:r>
      <w:r w:rsidRPr="00C14393">
        <w:rPr>
          <w:rFonts w:ascii="Arial" w:hAnsi="Arial" w:cs="Arial"/>
        </w:rPr>
        <w:t xml:space="preserve"> conforme anexo abaixo:</w:t>
      </w:r>
    </w:p>
    <w:p w:rsidR="001E3653" w:rsidRDefault="001E3653" w:rsidP="001E3653">
      <w:pPr>
        <w:jc w:val="both"/>
        <w:rPr>
          <w:rFonts w:ascii="Arial" w:hAnsi="Arial" w:cs="Arial"/>
          <w:color w:val="FF0000"/>
        </w:rPr>
      </w:pPr>
    </w:p>
    <w:p w:rsidR="001E3653" w:rsidRPr="00466818" w:rsidRDefault="001E3653" w:rsidP="001E3653">
      <w:pPr>
        <w:jc w:val="both"/>
        <w:rPr>
          <w:rFonts w:ascii="Arial" w:hAnsi="Arial" w:cs="Arial"/>
          <w:b/>
          <w:u w:val="single"/>
        </w:rPr>
      </w:pPr>
      <w:r w:rsidRPr="00466818">
        <w:rPr>
          <w:rFonts w:ascii="Arial" w:hAnsi="Arial" w:cs="Arial"/>
          <w:b/>
          <w:u w:val="single"/>
        </w:rPr>
        <w:lastRenderedPageBreak/>
        <w:t>ANEXO A da Resolução 027/2010 – CONSAD</w:t>
      </w:r>
    </w:p>
    <w:tbl>
      <w:tblPr>
        <w:tblStyle w:val="Tabelacomgrade"/>
        <w:tblW w:w="0" w:type="auto"/>
        <w:tblLook w:val="04A0"/>
      </w:tblPr>
      <w:tblGrid>
        <w:gridCol w:w="2881"/>
        <w:gridCol w:w="2881"/>
        <w:gridCol w:w="2882"/>
      </w:tblGrid>
      <w:tr w:rsidR="001E3653" w:rsidRPr="00BE222A" w:rsidTr="00031574">
        <w:tc>
          <w:tcPr>
            <w:tcW w:w="2881" w:type="dxa"/>
          </w:tcPr>
          <w:p w:rsidR="001E3653" w:rsidRPr="00BE222A" w:rsidRDefault="001E3653" w:rsidP="00031574">
            <w:pPr>
              <w:jc w:val="both"/>
              <w:rPr>
                <w:rFonts w:ascii="Arial" w:hAnsi="Arial" w:cs="Arial"/>
                <w:b/>
              </w:rPr>
            </w:pPr>
            <w:r w:rsidRPr="00BE222A">
              <w:rPr>
                <w:rFonts w:ascii="Arial" w:hAnsi="Arial" w:cs="Arial"/>
                <w:b/>
              </w:rPr>
              <w:t>LOCALIDADE</w:t>
            </w:r>
          </w:p>
        </w:tc>
        <w:tc>
          <w:tcPr>
            <w:tcW w:w="2881" w:type="dxa"/>
          </w:tcPr>
          <w:p w:rsidR="001E3653" w:rsidRPr="00BE222A" w:rsidRDefault="001E3653" w:rsidP="00031574">
            <w:pPr>
              <w:jc w:val="both"/>
              <w:rPr>
                <w:rFonts w:ascii="Arial" w:hAnsi="Arial" w:cs="Arial"/>
                <w:b/>
              </w:rPr>
            </w:pPr>
            <w:r w:rsidRPr="00BE222A">
              <w:rPr>
                <w:rFonts w:ascii="Arial" w:hAnsi="Arial" w:cs="Arial"/>
                <w:b/>
              </w:rPr>
              <w:t>Valor máximo/dia Referido ao Valor de Referência (VR) previsto no Art. 4º</w:t>
            </w:r>
          </w:p>
        </w:tc>
        <w:tc>
          <w:tcPr>
            <w:tcW w:w="2882" w:type="dxa"/>
          </w:tcPr>
          <w:p w:rsidR="001E3653" w:rsidRPr="00BE222A" w:rsidRDefault="001E3653" w:rsidP="00031574">
            <w:pPr>
              <w:jc w:val="both"/>
              <w:rPr>
                <w:rFonts w:ascii="Arial" w:hAnsi="Arial" w:cs="Arial"/>
                <w:b/>
              </w:rPr>
            </w:pPr>
            <w:r w:rsidRPr="00BE222A">
              <w:rPr>
                <w:rFonts w:ascii="Arial" w:hAnsi="Arial" w:cs="Arial"/>
                <w:b/>
              </w:rPr>
              <w:t>VALORES-DIA MÁXIMOS nos termos da legislação vigente em Setembro/2010</w:t>
            </w:r>
          </w:p>
        </w:tc>
      </w:tr>
      <w:tr w:rsidR="001E3653" w:rsidTr="00031574">
        <w:tc>
          <w:tcPr>
            <w:tcW w:w="2881" w:type="dxa"/>
          </w:tcPr>
          <w:p w:rsidR="001E3653" w:rsidRPr="00F97E8B" w:rsidRDefault="001E3653" w:rsidP="00031574">
            <w:pPr>
              <w:jc w:val="both"/>
              <w:rPr>
                <w:rFonts w:ascii="Arial" w:hAnsi="Arial" w:cs="Arial"/>
              </w:rPr>
            </w:pPr>
            <w:r w:rsidRPr="00F97E8B">
              <w:rPr>
                <w:rFonts w:ascii="Arial" w:hAnsi="Arial" w:cs="Arial"/>
              </w:rPr>
              <w:t>RN</w:t>
            </w:r>
          </w:p>
        </w:tc>
        <w:tc>
          <w:tcPr>
            <w:tcW w:w="2881" w:type="dxa"/>
          </w:tcPr>
          <w:p w:rsidR="001E3653" w:rsidRPr="00F97E8B" w:rsidRDefault="001E3653" w:rsidP="00031574">
            <w:pPr>
              <w:jc w:val="both"/>
              <w:rPr>
                <w:rFonts w:ascii="Arial" w:hAnsi="Arial" w:cs="Arial"/>
              </w:rPr>
            </w:pPr>
            <w:r w:rsidRPr="00F97E8B">
              <w:rPr>
                <w:rFonts w:ascii="Arial" w:hAnsi="Arial" w:cs="Arial"/>
              </w:rPr>
              <w:t>20% de VR</w:t>
            </w:r>
          </w:p>
        </w:tc>
        <w:tc>
          <w:tcPr>
            <w:tcW w:w="2882" w:type="dxa"/>
          </w:tcPr>
          <w:p w:rsidR="001E3653" w:rsidRPr="00F97E8B" w:rsidRDefault="001E3653" w:rsidP="00031574">
            <w:pPr>
              <w:jc w:val="both"/>
              <w:rPr>
                <w:rFonts w:ascii="Arial" w:hAnsi="Arial" w:cs="Arial"/>
              </w:rPr>
            </w:pPr>
            <w:r w:rsidRPr="00F97E8B">
              <w:rPr>
                <w:rFonts w:ascii="Arial" w:hAnsi="Arial" w:cs="Arial"/>
              </w:rPr>
              <w:t>R$ 40,00</w:t>
            </w:r>
          </w:p>
        </w:tc>
      </w:tr>
      <w:tr w:rsidR="001E3653" w:rsidTr="00031574">
        <w:tc>
          <w:tcPr>
            <w:tcW w:w="2881" w:type="dxa"/>
          </w:tcPr>
          <w:p w:rsidR="001E3653" w:rsidRPr="00F97E8B" w:rsidRDefault="001E3653" w:rsidP="00031574">
            <w:pPr>
              <w:jc w:val="both"/>
              <w:rPr>
                <w:rFonts w:ascii="Arial" w:hAnsi="Arial" w:cs="Arial"/>
              </w:rPr>
            </w:pPr>
            <w:r w:rsidRPr="00F97E8B">
              <w:rPr>
                <w:rFonts w:ascii="Arial" w:hAnsi="Arial" w:cs="Arial"/>
              </w:rPr>
              <w:t xml:space="preserve">PB, PE, </w:t>
            </w:r>
            <w:proofErr w:type="gramStart"/>
            <w:r w:rsidRPr="00F97E8B">
              <w:rPr>
                <w:rFonts w:ascii="Arial" w:hAnsi="Arial" w:cs="Arial"/>
              </w:rPr>
              <w:t>CE</w:t>
            </w:r>
            <w:proofErr w:type="gramEnd"/>
          </w:p>
        </w:tc>
        <w:tc>
          <w:tcPr>
            <w:tcW w:w="2881" w:type="dxa"/>
          </w:tcPr>
          <w:p w:rsidR="001E3653" w:rsidRPr="00F97E8B" w:rsidRDefault="001E3653" w:rsidP="00031574">
            <w:pPr>
              <w:jc w:val="both"/>
              <w:rPr>
                <w:rFonts w:ascii="Arial" w:hAnsi="Arial" w:cs="Arial"/>
              </w:rPr>
            </w:pPr>
            <w:r w:rsidRPr="00F97E8B">
              <w:rPr>
                <w:rFonts w:ascii="Arial" w:hAnsi="Arial" w:cs="Arial"/>
              </w:rPr>
              <w:t>40% de VR</w:t>
            </w:r>
          </w:p>
        </w:tc>
        <w:tc>
          <w:tcPr>
            <w:tcW w:w="2882" w:type="dxa"/>
          </w:tcPr>
          <w:p w:rsidR="001E3653" w:rsidRPr="00F97E8B" w:rsidRDefault="001E3653" w:rsidP="00031574">
            <w:pPr>
              <w:jc w:val="both"/>
              <w:rPr>
                <w:rFonts w:ascii="Arial" w:hAnsi="Arial" w:cs="Arial"/>
              </w:rPr>
            </w:pPr>
            <w:r w:rsidRPr="00F97E8B">
              <w:rPr>
                <w:rFonts w:ascii="Arial" w:hAnsi="Arial" w:cs="Arial"/>
              </w:rPr>
              <w:t>R$ 80,00</w:t>
            </w:r>
          </w:p>
        </w:tc>
      </w:tr>
      <w:tr w:rsidR="001E3653" w:rsidTr="00031574">
        <w:tc>
          <w:tcPr>
            <w:tcW w:w="2881" w:type="dxa"/>
          </w:tcPr>
          <w:p w:rsidR="001E3653" w:rsidRPr="00F97E8B" w:rsidRDefault="001E3653" w:rsidP="00031574">
            <w:pPr>
              <w:jc w:val="both"/>
              <w:rPr>
                <w:rFonts w:ascii="Arial" w:hAnsi="Arial" w:cs="Arial"/>
              </w:rPr>
            </w:pPr>
            <w:r w:rsidRPr="00F97E8B">
              <w:rPr>
                <w:rFonts w:ascii="Arial" w:hAnsi="Arial" w:cs="Arial"/>
              </w:rPr>
              <w:t xml:space="preserve">AL, SE, </w:t>
            </w:r>
            <w:proofErr w:type="gramStart"/>
            <w:r w:rsidRPr="00F97E8B">
              <w:rPr>
                <w:rFonts w:ascii="Arial" w:hAnsi="Arial" w:cs="Arial"/>
              </w:rPr>
              <w:t>CE</w:t>
            </w:r>
            <w:proofErr w:type="gramEnd"/>
          </w:p>
        </w:tc>
        <w:tc>
          <w:tcPr>
            <w:tcW w:w="2881" w:type="dxa"/>
          </w:tcPr>
          <w:p w:rsidR="001E3653" w:rsidRPr="00F97E8B" w:rsidRDefault="001E3653" w:rsidP="00031574">
            <w:pPr>
              <w:jc w:val="both"/>
              <w:rPr>
                <w:rFonts w:ascii="Arial" w:hAnsi="Arial" w:cs="Arial"/>
              </w:rPr>
            </w:pPr>
            <w:r w:rsidRPr="00F97E8B">
              <w:rPr>
                <w:rFonts w:ascii="Arial" w:hAnsi="Arial" w:cs="Arial"/>
              </w:rPr>
              <w:t>60% de VR</w:t>
            </w:r>
          </w:p>
        </w:tc>
        <w:tc>
          <w:tcPr>
            <w:tcW w:w="2882" w:type="dxa"/>
          </w:tcPr>
          <w:p w:rsidR="001E3653" w:rsidRPr="00F97E8B" w:rsidRDefault="001E3653" w:rsidP="00031574">
            <w:pPr>
              <w:jc w:val="both"/>
              <w:rPr>
                <w:rFonts w:ascii="Arial" w:hAnsi="Arial" w:cs="Arial"/>
              </w:rPr>
            </w:pPr>
            <w:r w:rsidRPr="00F97E8B">
              <w:rPr>
                <w:rFonts w:ascii="Arial" w:hAnsi="Arial" w:cs="Arial"/>
              </w:rPr>
              <w:t>R$ 120,00</w:t>
            </w:r>
          </w:p>
        </w:tc>
      </w:tr>
      <w:tr w:rsidR="001E3653" w:rsidTr="00031574">
        <w:tc>
          <w:tcPr>
            <w:tcW w:w="2881" w:type="dxa"/>
          </w:tcPr>
          <w:p w:rsidR="001E3653" w:rsidRPr="00F97E8B" w:rsidRDefault="001E3653" w:rsidP="00031574">
            <w:pPr>
              <w:jc w:val="both"/>
              <w:rPr>
                <w:rFonts w:ascii="Arial" w:hAnsi="Arial" w:cs="Arial"/>
              </w:rPr>
            </w:pPr>
            <w:r w:rsidRPr="00F97E8B">
              <w:rPr>
                <w:rFonts w:ascii="Arial" w:hAnsi="Arial" w:cs="Arial"/>
              </w:rPr>
              <w:t>BA, PI</w:t>
            </w:r>
          </w:p>
        </w:tc>
        <w:tc>
          <w:tcPr>
            <w:tcW w:w="2881" w:type="dxa"/>
          </w:tcPr>
          <w:p w:rsidR="001E3653" w:rsidRPr="00F97E8B" w:rsidRDefault="001E3653" w:rsidP="00031574">
            <w:pPr>
              <w:jc w:val="both"/>
              <w:rPr>
                <w:rFonts w:ascii="Arial" w:hAnsi="Arial" w:cs="Arial"/>
              </w:rPr>
            </w:pPr>
            <w:r w:rsidRPr="00F97E8B">
              <w:rPr>
                <w:rFonts w:ascii="Arial" w:hAnsi="Arial" w:cs="Arial"/>
              </w:rPr>
              <w:t>80% de VR</w:t>
            </w:r>
          </w:p>
        </w:tc>
        <w:tc>
          <w:tcPr>
            <w:tcW w:w="2882" w:type="dxa"/>
          </w:tcPr>
          <w:p w:rsidR="001E3653" w:rsidRPr="00F97E8B" w:rsidRDefault="001E3653" w:rsidP="00031574">
            <w:pPr>
              <w:jc w:val="both"/>
              <w:rPr>
                <w:rFonts w:ascii="Arial" w:hAnsi="Arial" w:cs="Arial"/>
              </w:rPr>
            </w:pPr>
            <w:r w:rsidRPr="00F97E8B">
              <w:rPr>
                <w:rFonts w:ascii="Arial" w:hAnsi="Arial" w:cs="Arial"/>
              </w:rPr>
              <w:t>R$ 160,00</w:t>
            </w:r>
          </w:p>
        </w:tc>
      </w:tr>
      <w:tr w:rsidR="001E3653" w:rsidRPr="00F97E8B" w:rsidTr="00031574">
        <w:tc>
          <w:tcPr>
            <w:tcW w:w="2881" w:type="dxa"/>
          </w:tcPr>
          <w:p w:rsidR="001E3653" w:rsidRPr="00F97E8B" w:rsidRDefault="001E3653" w:rsidP="00031574">
            <w:pPr>
              <w:jc w:val="both"/>
              <w:rPr>
                <w:rFonts w:ascii="Arial" w:hAnsi="Arial" w:cs="Arial"/>
                <w:lang w:val="en-US"/>
              </w:rPr>
            </w:pPr>
            <w:r w:rsidRPr="00F97E8B">
              <w:rPr>
                <w:rFonts w:ascii="Arial" w:hAnsi="Arial" w:cs="Arial"/>
                <w:lang w:val="en-US"/>
              </w:rPr>
              <w:t xml:space="preserve">RJ, SP, MG, DF, GO, RS, </w:t>
            </w:r>
          </w:p>
          <w:p w:rsidR="001E3653" w:rsidRPr="00F97E8B" w:rsidRDefault="001E3653" w:rsidP="00031574">
            <w:pPr>
              <w:jc w:val="both"/>
              <w:rPr>
                <w:rFonts w:ascii="Arial" w:hAnsi="Arial" w:cs="Arial"/>
                <w:lang w:val="en-US"/>
              </w:rPr>
            </w:pPr>
            <w:r w:rsidRPr="00F97E8B">
              <w:rPr>
                <w:rFonts w:ascii="Arial" w:hAnsi="Arial" w:cs="Arial"/>
                <w:lang w:val="en-US"/>
              </w:rPr>
              <w:t xml:space="preserve">SC, PR, MT, MS, TO, PA, </w:t>
            </w:r>
          </w:p>
          <w:p w:rsidR="001E3653" w:rsidRPr="00F97E8B" w:rsidRDefault="001E3653" w:rsidP="00031574">
            <w:pPr>
              <w:jc w:val="both"/>
              <w:rPr>
                <w:rFonts w:ascii="Arial" w:hAnsi="Arial" w:cs="Arial"/>
                <w:lang w:val="en-US"/>
              </w:rPr>
            </w:pPr>
            <w:r w:rsidRPr="00F97E8B">
              <w:rPr>
                <w:rFonts w:ascii="Arial" w:hAnsi="Arial" w:cs="Arial"/>
                <w:lang w:val="en-US"/>
              </w:rPr>
              <w:t>AM,RO,RR,AC,MA</w:t>
            </w:r>
          </w:p>
        </w:tc>
        <w:tc>
          <w:tcPr>
            <w:tcW w:w="2881" w:type="dxa"/>
          </w:tcPr>
          <w:p w:rsidR="001E3653" w:rsidRPr="00F97E8B" w:rsidRDefault="001E3653" w:rsidP="00031574">
            <w:pPr>
              <w:jc w:val="both"/>
              <w:rPr>
                <w:rFonts w:ascii="Arial" w:hAnsi="Arial" w:cs="Arial"/>
                <w:lang w:val="en-US"/>
              </w:rPr>
            </w:pPr>
            <w:r w:rsidRPr="00F97E8B">
              <w:rPr>
                <w:rFonts w:ascii="Arial" w:hAnsi="Arial" w:cs="Arial"/>
                <w:lang w:val="en-US"/>
              </w:rPr>
              <w:t>100% de VR</w:t>
            </w:r>
          </w:p>
        </w:tc>
        <w:tc>
          <w:tcPr>
            <w:tcW w:w="2882" w:type="dxa"/>
          </w:tcPr>
          <w:p w:rsidR="001E3653" w:rsidRPr="00F97E8B" w:rsidRDefault="001E3653" w:rsidP="00031574">
            <w:pPr>
              <w:jc w:val="both"/>
              <w:rPr>
                <w:rFonts w:ascii="Arial" w:hAnsi="Arial" w:cs="Arial"/>
                <w:lang w:val="en-US"/>
              </w:rPr>
            </w:pPr>
            <w:r w:rsidRPr="00F97E8B">
              <w:rPr>
                <w:rFonts w:ascii="Arial" w:hAnsi="Arial" w:cs="Arial"/>
                <w:lang w:val="en-US"/>
              </w:rPr>
              <w:t>R$ 200,00</w:t>
            </w:r>
          </w:p>
        </w:tc>
      </w:tr>
    </w:tbl>
    <w:p w:rsidR="001E3653" w:rsidRPr="00F97E8B" w:rsidRDefault="001E3653" w:rsidP="001E3653">
      <w:pPr>
        <w:jc w:val="both"/>
        <w:rPr>
          <w:rFonts w:ascii="Arial" w:hAnsi="Arial" w:cs="Arial"/>
          <w:color w:val="FF0000"/>
          <w:lang w:val="en-US"/>
        </w:rPr>
      </w:pPr>
    </w:p>
    <w:p w:rsidR="001E3653" w:rsidRDefault="001E3653" w:rsidP="001E3653">
      <w:pPr>
        <w:pStyle w:val="PargrafodaLista"/>
        <w:jc w:val="both"/>
        <w:rPr>
          <w:rFonts w:ascii="Arial" w:hAnsi="Arial" w:cs="Arial"/>
        </w:rPr>
      </w:pPr>
    </w:p>
    <w:p w:rsidR="001E3653" w:rsidRPr="001E3653" w:rsidRDefault="002F3AE2" w:rsidP="001E3653">
      <w:pPr>
        <w:pStyle w:val="PargrafodaLista"/>
        <w:jc w:val="both"/>
        <w:rPr>
          <w:rFonts w:ascii="Arial" w:hAnsi="Arial" w:cs="Arial"/>
          <w:b/>
        </w:rPr>
      </w:pPr>
      <w:r w:rsidRPr="00AC4435">
        <w:rPr>
          <w:rFonts w:ascii="Arial" w:hAnsi="Arial" w:cs="Arial"/>
        </w:rPr>
        <w:t xml:space="preserve"> </w:t>
      </w:r>
    </w:p>
    <w:p w:rsidR="009F1718" w:rsidRDefault="002F3AE2" w:rsidP="009F1718">
      <w:pPr>
        <w:pStyle w:val="PargrafodaLista"/>
        <w:numPr>
          <w:ilvl w:val="1"/>
          <w:numId w:val="1"/>
        </w:numPr>
        <w:jc w:val="both"/>
        <w:rPr>
          <w:rFonts w:ascii="Arial" w:hAnsi="Arial" w:cs="Arial"/>
          <w:b/>
        </w:rPr>
      </w:pPr>
      <w:r w:rsidRPr="00EA303E">
        <w:rPr>
          <w:rFonts w:ascii="Arial" w:hAnsi="Arial" w:cs="Arial"/>
          <w:b/>
        </w:rPr>
        <w:t>Alterar</w:t>
      </w:r>
      <w:r w:rsidR="009F1718" w:rsidRPr="00EA303E">
        <w:rPr>
          <w:rFonts w:ascii="Arial" w:hAnsi="Arial" w:cs="Arial"/>
          <w:b/>
        </w:rPr>
        <w:t xml:space="preserve"> tela </w:t>
      </w:r>
      <w:r w:rsidR="00487B8D" w:rsidRPr="00EA303E">
        <w:rPr>
          <w:rFonts w:ascii="Arial" w:hAnsi="Arial" w:cs="Arial"/>
          <w:b/>
        </w:rPr>
        <w:t xml:space="preserve">inicial </w:t>
      </w:r>
      <w:r w:rsidR="009F1718" w:rsidRPr="00EA303E">
        <w:rPr>
          <w:rFonts w:ascii="Arial" w:hAnsi="Arial" w:cs="Arial"/>
          <w:b/>
        </w:rPr>
        <w:t xml:space="preserve">do </w:t>
      </w:r>
      <w:r w:rsidR="00487B8D" w:rsidRPr="00EA303E">
        <w:rPr>
          <w:rFonts w:ascii="Arial" w:hAnsi="Arial" w:cs="Arial"/>
          <w:b/>
        </w:rPr>
        <w:t>Cadastro da Requisição</w:t>
      </w:r>
      <w:r w:rsidR="00C7665F" w:rsidRPr="00EA303E">
        <w:rPr>
          <w:rFonts w:ascii="Arial" w:hAnsi="Arial" w:cs="Arial"/>
          <w:b/>
        </w:rPr>
        <w:t>:</w:t>
      </w:r>
    </w:p>
    <w:p w:rsidR="00EA303E" w:rsidRPr="00EA303E" w:rsidRDefault="00EA303E" w:rsidP="00EA303E">
      <w:pPr>
        <w:pStyle w:val="PargrafodaLista"/>
        <w:jc w:val="both"/>
        <w:rPr>
          <w:rFonts w:ascii="Arial" w:hAnsi="Arial" w:cs="Arial"/>
          <w:b/>
        </w:rPr>
      </w:pPr>
    </w:p>
    <w:p w:rsidR="00F11A18" w:rsidRDefault="00F11A18" w:rsidP="008B272A">
      <w:pPr>
        <w:pStyle w:val="PargrafodaLista"/>
        <w:numPr>
          <w:ilvl w:val="0"/>
          <w:numId w:val="21"/>
        </w:numPr>
        <w:spacing w:after="0" w:line="240" w:lineRule="auto"/>
        <w:ind w:hanging="282"/>
        <w:jc w:val="both"/>
        <w:rPr>
          <w:rFonts w:ascii="Arial" w:hAnsi="Arial" w:cs="Arial"/>
        </w:rPr>
      </w:pPr>
      <w:r>
        <w:rPr>
          <w:rFonts w:ascii="Arial" w:hAnsi="Arial" w:cs="Arial"/>
        </w:rPr>
        <w:t>Criar campo Local para escolha do Requisitor ou Gestor de Auxílio Financeiro ao Estudante.</w:t>
      </w:r>
    </w:p>
    <w:p w:rsidR="00F11A18" w:rsidRDefault="00F11A18" w:rsidP="008B272A">
      <w:pPr>
        <w:pStyle w:val="PargrafodaLista"/>
        <w:numPr>
          <w:ilvl w:val="0"/>
          <w:numId w:val="21"/>
        </w:numPr>
        <w:spacing w:after="0" w:line="240" w:lineRule="auto"/>
        <w:ind w:hanging="282"/>
        <w:jc w:val="both"/>
        <w:rPr>
          <w:rFonts w:ascii="Arial" w:hAnsi="Arial" w:cs="Arial"/>
        </w:rPr>
      </w:pPr>
      <w:r w:rsidRPr="00F11A18">
        <w:rPr>
          <w:rFonts w:ascii="Arial" w:hAnsi="Arial" w:cs="Arial"/>
        </w:rPr>
        <w:t xml:space="preserve">O sistema deve </w:t>
      </w:r>
      <w:r w:rsidR="002279C2" w:rsidRPr="00F11A18">
        <w:rPr>
          <w:rFonts w:ascii="Arial" w:hAnsi="Arial" w:cs="Arial"/>
        </w:rPr>
        <w:t>solicitar o local (</w:t>
      </w:r>
      <w:r w:rsidR="00A33D9E" w:rsidRPr="00F11A18">
        <w:rPr>
          <w:rFonts w:ascii="Arial" w:hAnsi="Arial" w:cs="Arial"/>
        </w:rPr>
        <w:t>RN, PB, PE, CE, BA, PI, RJ, SP, MG, DF, GO, RS, SC, PR, MT, MS, TO, PA, AM, RO, RR,</w:t>
      </w:r>
      <w:r w:rsidR="00003693" w:rsidRPr="00F11A18">
        <w:rPr>
          <w:rFonts w:ascii="Arial" w:hAnsi="Arial" w:cs="Arial"/>
        </w:rPr>
        <w:t xml:space="preserve"> </w:t>
      </w:r>
      <w:r w:rsidR="00A33D9E" w:rsidRPr="00F11A18">
        <w:rPr>
          <w:rFonts w:ascii="Arial" w:hAnsi="Arial" w:cs="Arial"/>
        </w:rPr>
        <w:t>AC,</w:t>
      </w:r>
      <w:r w:rsidR="00003693" w:rsidRPr="00F11A18">
        <w:rPr>
          <w:rFonts w:ascii="Arial" w:hAnsi="Arial" w:cs="Arial"/>
        </w:rPr>
        <w:t xml:space="preserve"> </w:t>
      </w:r>
      <w:r w:rsidR="00A33D9E" w:rsidRPr="00F11A18">
        <w:rPr>
          <w:rFonts w:ascii="Arial" w:hAnsi="Arial" w:cs="Arial"/>
        </w:rPr>
        <w:t>MA</w:t>
      </w:r>
      <w:r w:rsidR="002279C2" w:rsidRPr="00F11A18">
        <w:rPr>
          <w:rFonts w:ascii="Arial" w:hAnsi="Arial" w:cs="Arial"/>
        </w:rPr>
        <w:t>)</w:t>
      </w:r>
      <w:r w:rsidR="00474917" w:rsidRPr="00F11A18">
        <w:rPr>
          <w:rFonts w:ascii="Arial" w:hAnsi="Arial" w:cs="Arial"/>
        </w:rPr>
        <w:t>. A partir do local informado, o sistema deve recuperar o valor da tabela de valores do CONSAD.</w:t>
      </w:r>
      <w:r w:rsidRPr="00F11A18">
        <w:rPr>
          <w:rFonts w:ascii="Arial" w:hAnsi="Arial" w:cs="Arial"/>
        </w:rPr>
        <w:t xml:space="preserve"> </w:t>
      </w:r>
    </w:p>
    <w:p w:rsidR="001E3859" w:rsidRPr="00F11A18" w:rsidRDefault="00A33D9E" w:rsidP="008B272A">
      <w:pPr>
        <w:pStyle w:val="PargrafodaLista"/>
        <w:numPr>
          <w:ilvl w:val="0"/>
          <w:numId w:val="21"/>
        </w:numPr>
        <w:spacing w:after="0" w:line="240" w:lineRule="auto"/>
        <w:ind w:hanging="282"/>
        <w:jc w:val="both"/>
        <w:rPr>
          <w:rFonts w:ascii="Arial" w:hAnsi="Arial" w:cs="Arial"/>
        </w:rPr>
      </w:pPr>
      <w:r w:rsidRPr="00F11A18">
        <w:rPr>
          <w:rFonts w:ascii="Arial" w:hAnsi="Arial" w:cs="Arial"/>
        </w:rPr>
        <w:t>Após selecionar o estado (RN, PB, PE, CE, BA, PI, RJ, SP, MG, DF, GO, RS, SC, PR, MT, MS, TO, PA, AM, RO, RR,</w:t>
      </w:r>
      <w:r w:rsidR="00D251DB" w:rsidRPr="00F11A18">
        <w:rPr>
          <w:rFonts w:ascii="Arial" w:hAnsi="Arial" w:cs="Arial"/>
        </w:rPr>
        <w:t xml:space="preserve"> </w:t>
      </w:r>
      <w:r w:rsidRPr="00F11A18">
        <w:rPr>
          <w:rFonts w:ascii="Arial" w:hAnsi="Arial" w:cs="Arial"/>
        </w:rPr>
        <w:t>AC,</w:t>
      </w:r>
      <w:r w:rsidR="00D251DB" w:rsidRPr="00F11A18">
        <w:rPr>
          <w:rFonts w:ascii="Arial" w:hAnsi="Arial" w:cs="Arial"/>
        </w:rPr>
        <w:t xml:space="preserve"> </w:t>
      </w:r>
      <w:r w:rsidRPr="00F11A18">
        <w:rPr>
          <w:rFonts w:ascii="Arial" w:hAnsi="Arial" w:cs="Arial"/>
        </w:rPr>
        <w:t>MA</w:t>
      </w:r>
      <w:r w:rsidR="001E3859" w:rsidRPr="00F11A18">
        <w:rPr>
          <w:rFonts w:ascii="Arial" w:hAnsi="Arial" w:cs="Arial"/>
        </w:rPr>
        <w:t xml:space="preserve">), o sistema deve </w:t>
      </w:r>
      <w:r w:rsidR="0030226A" w:rsidRPr="00F11A18">
        <w:rPr>
          <w:rFonts w:ascii="Arial" w:hAnsi="Arial" w:cs="Arial"/>
        </w:rPr>
        <w:t>solicitar a busca de alunos conforme existe atualmente</w:t>
      </w:r>
      <w:r w:rsidR="001E3859" w:rsidRPr="00F11A18">
        <w:rPr>
          <w:rFonts w:ascii="Arial" w:hAnsi="Arial" w:cs="Arial"/>
        </w:rPr>
        <w:t>:</w:t>
      </w:r>
    </w:p>
    <w:p w:rsidR="00A33D9E" w:rsidRPr="00AC4435" w:rsidRDefault="00A33D9E" w:rsidP="00A33D9E">
      <w:pPr>
        <w:spacing w:after="0" w:line="240" w:lineRule="auto"/>
        <w:jc w:val="both"/>
        <w:rPr>
          <w:rFonts w:ascii="Arial" w:hAnsi="Arial" w:cs="Arial"/>
        </w:rPr>
      </w:pPr>
    </w:p>
    <w:p w:rsidR="001E3859" w:rsidRPr="00AC4435" w:rsidRDefault="000B69E3" w:rsidP="00CA66AD">
      <w:pPr>
        <w:pStyle w:val="PargrafodaLista"/>
        <w:ind w:left="1428"/>
        <w:rPr>
          <w:rFonts w:ascii="Arial" w:hAnsi="Arial" w:cs="Arial"/>
          <w:b/>
        </w:rPr>
      </w:pPr>
      <w:r w:rsidRPr="000B69E3">
        <w:rPr>
          <w:rFonts w:ascii="Arial" w:hAnsi="Arial" w:cs="Arial"/>
          <w:b/>
          <w:noProof/>
          <w:lang w:eastAsia="pt-BR"/>
        </w:rPr>
        <w:drawing>
          <wp:inline distT="0" distB="0" distL="0" distR="0">
            <wp:extent cx="5400040" cy="2352040"/>
            <wp:effectExtent l="19050" t="0" r="0" b="0"/>
            <wp:docPr id="7" name="Imagem 5" descr="Cadastrar Requisicao Auxi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astrar Requisicao Auxilio.jpg"/>
                    <pic:cNvPicPr/>
                  </pic:nvPicPr>
                  <pic:blipFill>
                    <a:blip r:embed="rId8" cstate="print"/>
                    <a:stretch>
                      <a:fillRect/>
                    </a:stretch>
                  </pic:blipFill>
                  <pic:spPr>
                    <a:xfrm>
                      <a:off x="0" y="0"/>
                      <a:ext cx="5400040" cy="2352040"/>
                    </a:xfrm>
                    <a:prstGeom prst="rect">
                      <a:avLst/>
                    </a:prstGeom>
                  </pic:spPr>
                </pic:pic>
              </a:graphicData>
            </a:graphic>
          </wp:inline>
        </w:drawing>
      </w:r>
    </w:p>
    <w:p w:rsidR="00B11378" w:rsidRPr="00B11378" w:rsidRDefault="00B11378" w:rsidP="002279C2">
      <w:pPr>
        <w:pStyle w:val="PargrafodaLista"/>
        <w:numPr>
          <w:ilvl w:val="0"/>
          <w:numId w:val="6"/>
        </w:numPr>
        <w:jc w:val="both"/>
        <w:rPr>
          <w:rFonts w:ascii="Arial" w:hAnsi="Arial" w:cs="Arial"/>
          <w:b/>
        </w:rPr>
      </w:pPr>
      <w:r>
        <w:rPr>
          <w:rFonts w:ascii="Arial" w:hAnsi="Arial" w:cs="Arial"/>
        </w:rPr>
        <w:t xml:space="preserve">Ao incluir o primeiro aluno na lista, o sistema deve calcular </w:t>
      </w:r>
      <w:r w:rsidR="004620DF">
        <w:rPr>
          <w:rFonts w:ascii="Arial" w:hAnsi="Arial" w:cs="Arial"/>
        </w:rPr>
        <w:t>o valor total do aluno automaticamente</w:t>
      </w:r>
      <w:r w:rsidR="006A3627">
        <w:rPr>
          <w:rFonts w:ascii="Arial" w:hAnsi="Arial" w:cs="Arial"/>
        </w:rPr>
        <w:t xml:space="preserve"> com base na tabela do CONSAD</w:t>
      </w:r>
      <w:r w:rsidR="004620DF">
        <w:rPr>
          <w:rFonts w:ascii="Arial" w:hAnsi="Arial" w:cs="Arial"/>
        </w:rPr>
        <w:t xml:space="preserve"> após informar a quantidade.</w:t>
      </w:r>
    </w:p>
    <w:p w:rsidR="002279C2" w:rsidRPr="00AC4435" w:rsidRDefault="00B11378" w:rsidP="002279C2">
      <w:pPr>
        <w:pStyle w:val="PargrafodaLista"/>
        <w:numPr>
          <w:ilvl w:val="0"/>
          <w:numId w:val="6"/>
        </w:numPr>
        <w:jc w:val="both"/>
        <w:rPr>
          <w:rFonts w:ascii="Arial" w:hAnsi="Arial" w:cs="Arial"/>
          <w:b/>
        </w:rPr>
      </w:pPr>
      <w:r>
        <w:rPr>
          <w:rFonts w:ascii="Arial" w:hAnsi="Arial" w:cs="Arial"/>
        </w:rPr>
        <w:t>Ao realizar a busca para a inclusão de mais alunos na requisição, o</w:t>
      </w:r>
      <w:r w:rsidR="0094626B" w:rsidRPr="00AC4435">
        <w:rPr>
          <w:rFonts w:ascii="Arial" w:hAnsi="Arial" w:cs="Arial"/>
        </w:rPr>
        <w:t xml:space="preserve"> </w:t>
      </w:r>
      <w:r>
        <w:rPr>
          <w:rFonts w:ascii="Arial" w:hAnsi="Arial" w:cs="Arial"/>
        </w:rPr>
        <w:t>s</w:t>
      </w:r>
      <w:r w:rsidR="0094626B" w:rsidRPr="00AC4435">
        <w:rPr>
          <w:rFonts w:ascii="Arial" w:hAnsi="Arial" w:cs="Arial"/>
        </w:rPr>
        <w:t>istema d</w:t>
      </w:r>
      <w:r w:rsidR="00CB4C0D">
        <w:rPr>
          <w:rFonts w:ascii="Arial" w:hAnsi="Arial" w:cs="Arial"/>
        </w:rPr>
        <w:t xml:space="preserve">eve recuperar automaticamente </w:t>
      </w:r>
      <w:r w:rsidR="0094626B" w:rsidRPr="00AC4435">
        <w:rPr>
          <w:rFonts w:ascii="Arial" w:hAnsi="Arial" w:cs="Arial"/>
        </w:rPr>
        <w:t xml:space="preserve">a quantidade e valores para os demais alunos de acordo com o primeiro aluno informado. Por exemplo: se for informado para o primeiro aluno quantidade igual a </w:t>
      </w:r>
      <w:proofErr w:type="gramStart"/>
      <w:r w:rsidR="0094626B" w:rsidRPr="00AC4435">
        <w:rPr>
          <w:rFonts w:ascii="Arial" w:hAnsi="Arial" w:cs="Arial"/>
        </w:rPr>
        <w:t>3</w:t>
      </w:r>
      <w:proofErr w:type="gramEnd"/>
      <w:r w:rsidR="0094626B" w:rsidRPr="00AC4435">
        <w:rPr>
          <w:rFonts w:ascii="Arial" w:hAnsi="Arial" w:cs="Arial"/>
        </w:rPr>
        <w:t xml:space="preserve"> </w:t>
      </w:r>
      <w:r>
        <w:rPr>
          <w:rFonts w:ascii="Arial" w:hAnsi="Arial" w:cs="Arial"/>
        </w:rPr>
        <w:t xml:space="preserve">para o estado do RN, o sistema deve  incluir os demais alunos e atribuir </w:t>
      </w:r>
      <w:r>
        <w:rPr>
          <w:rFonts w:ascii="Arial" w:hAnsi="Arial" w:cs="Arial"/>
        </w:rPr>
        <w:lastRenderedPageBreak/>
        <w:t xml:space="preserve">a quantidade 3 com o valor de </w:t>
      </w:r>
      <w:r w:rsidR="0094626B" w:rsidRPr="00AC4435">
        <w:rPr>
          <w:rFonts w:ascii="Arial" w:hAnsi="Arial" w:cs="Arial"/>
        </w:rPr>
        <w:t>120,00</w:t>
      </w:r>
      <w:r>
        <w:rPr>
          <w:rFonts w:ascii="Arial" w:hAnsi="Arial" w:cs="Arial"/>
        </w:rPr>
        <w:t xml:space="preserve"> para cada</w:t>
      </w:r>
      <w:r w:rsidR="0094626B" w:rsidRPr="00AC4435">
        <w:rPr>
          <w:rFonts w:ascii="Arial" w:hAnsi="Arial" w:cs="Arial"/>
        </w:rPr>
        <w:t>, o sistema deve jogar para os demais alunos esses valores.</w:t>
      </w:r>
    </w:p>
    <w:p w:rsidR="00482AE9" w:rsidRPr="00AC4435" w:rsidRDefault="00A5702B" w:rsidP="00F27CDE">
      <w:pPr>
        <w:pStyle w:val="PargrafodaLista"/>
        <w:numPr>
          <w:ilvl w:val="1"/>
          <w:numId w:val="10"/>
        </w:numPr>
        <w:jc w:val="both"/>
        <w:rPr>
          <w:rFonts w:ascii="Arial" w:hAnsi="Arial" w:cs="Arial"/>
          <w:b/>
        </w:rPr>
      </w:pPr>
      <w:r w:rsidRPr="00F27CDE">
        <w:rPr>
          <w:rFonts w:ascii="Arial" w:hAnsi="Arial" w:cs="Arial"/>
          <w:u w:val="single"/>
        </w:rPr>
        <w:t>Justificativa</w:t>
      </w:r>
      <w:r w:rsidR="00070A1C" w:rsidRPr="00F27CDE">
        <w:rPr>
          <w:rFonts w:ascii="Arial" w:hAnsi="Arial" w:cs="Arial"/>
          <w:u w:val="single"/>
        </w:rPr>
        <w:t xml:space="preserve"> do pedido</w:t>
      </w:r>
      <w:r w:rsidRPr="00F27CDE">
        <w:rPr>
          <w:rFonts w:ascii="Arial" w:hAnsi="Arial" w:cs="Arial"/>
          <w:u w:val="single"/>
        </w:rPr>
        <w:t>:</w:t>
      </w:r>
      <w:r w:rsidR="00CA66AD">
        <w:rPr>
          <w:rFonts w:ascii="Arial" w:hAnsi="Arial" w:cs="Arial"/>
          <w:b/>
        </w:rPr>
        <w:t xml:space="preserve"> </w:t>
      </w:r>
      <w:r w:rsidRPr="00AC4435">
        <w:rPr>
          <w:rFonts w:ascii="Arial" w:hAnsi="Arial" w:cs="Arial"/>
        </w:rPr>
        <w:t>Todos os alunos inseridos em uma requisição devem ser de um mesmo evento</w:t>
      </w:r>
      <w:r w:rsidR="000C357C">
        <w:rPr>
          <w:rFonts w:ascii="Arial" w:hAnsi="Arial" w:cs="Arial"/>
        </w:rPr>
        <w:t>,</w:t>
      </w:r>
      <w:r w:rsidRPr="00AC4435">
        <w:rPr>
          <w:rFonts w:ascii="Arial" w:hAnsi="Arial" w:cs="Arial"/>
        </w:rPr>
        <w:t xml:space="preserve"> e a partir das informações do local serão aplicadas regras que restringem </w:t>
      </w:r>
      <w:r w:rsidR="00482AE9" w:rsidRPr="00AC4435">
        <w:rPr>
          <w:rFonts w:ascii="Arial" w:hAnsi="Arial" w:cs="Arial"/>
        </w:rPr>
        <w:t>a quantidade e valor do auxílio.</w:t>
      </w:r>
    </w:p>
    <w:p w:rsidR="008B272A" w:rsidRPr="008B272A" w:rsidRDefault="008B272A" w:rsidP="008B272A">
      <w:pPr>
        <w:pStyle w:val="PargrafodaLista"/>
        <w:autoSpaceDE w:val="0"/>
        <w:autoSpaceDN w:val="0"/>
        <w:adjustRightInd w:val="0"/>
        <w:spacing w:after="0" w:line="240" w:lineRule="auto"/>
        <w:ind w:left="1134"/>
        <w:rPr>
          <w:rFonts w:ascii="Arial" w:hAnsi="Arial" w:cs="Arial"/>
          <w:b/>
          <w:color w:val="FF0000"/>
        </w:rPr>
      </w:pPr>
    </w:p>
    <w:p w:rsidR="008B272A" w:rsidRPr="008B272A" w:rsidRDefault="008B272A" w:rsidP="008B272A">
      <w:pPr>
        <w:pStyle w:val="PargrafodaLista"/>
        <w:numPr>
          <w:ilvl w:val="0"/>
          <w:numId w:val="22"/>
        </w:numPr>
        <w:autoSpaceDE w:val="0"/>
        <w:autoSpaceDN w:val="0"/>
        <w:adjustRightInd w:val="0"/>
        <w:spacing w:after="0" w:line="240" w:lineRule="auto"/>
        <w:ind w:left="1134" w:firstLine="0"/>
        <w:jc w:val="both"/>
        <w:rPr>
          <w:rFonts w:ascii="Arial" w:hAnsi="Arial" w:cs="Arial"/>
          <w:b/>
        </w:rPr>
      </w:pPr>
      <w:r w:rsidRPr="008B272A">
        <w:rPr>
          <w:rFonts w:ascii="Arial" w:hAnsi="Arial" w:cs="Arial"/>
        </w:rPr>
        <w:t xml:space="preserve">Na tela abaixo (Passo </w:t>
      </w:r>
      <w:proofErr w:type="gramStart"/>
      <w:r w:rsidRPr="008B272A">
        <w:rPr>
          <w:rFonts w:ascii="Arial" w:hAnsi="Arial" w:cs="Arial"/>
        </w:rPr>
        <w:t>1</w:t>
      </w:r>
      <w:proofErr w:type="gramEnd"/>
      <w:r w:rsidRPr="008B272A">
        <w:rPr>
          <w:rFonts w:ascii="Arial" w:hAnsi="Arial" w:cs="Arial"/>
        </w:rPr>
        <w:t xml:space="preserve"> do cadastro da requisição) exibir mensagem de alerta, informando que o usuário pode inserir mais alunos na mesma requisição.</w:t>
      </w:r>
    </w:p>
    <w:p w:rsidR="008B272A" w:rsidRPr="008B272A" w:rsidRDefault="008B272A" w:rsidP="008B272A">
      <w:pPr>
        <w:pStyle w:val="PargrafodaLista"/>
        <w:autoSpaceDE w:val="0"/>
        <w:autoSpaceDN w:val="0"/>
        <w:adjustRightInd w:val="0"/>
        <w:spacing w:after="0" w:line="240" w:lineRule="auto"/>
        <w:ind w:left="1134"/>
        <w:jc w:val="both"/>
        <w:rPr>
          <w:rFonts w:ascii="Arial" w:hAnsi="Arial" w:cs="Arial"/>
          <w:b/>
        </w:rPr>
      </w:pPr>
    </w:p>
    <w:p w:rsidR="008B272A" w:rsidRPr="008B272A" w:rsidRDefault="008B272A" w:rsidP="008B272A">
      <w:pPr>
        <w:pStyle w:val="PargrafodaLista"/>
        <w:autoSpaceDE w:val="0"/>
        <w:autoSpaceDN w:val="0"/>
        <w:adjustRightInd w:val="0"/>
        <w:spacing w:after="0" w:line="240" w:lineRule="auto"/>
        <w:ind w:left="1134"/>
        <w:jc w:val="both"/>
        <w:rPr>
          <w:rFonts w:ascii="Arial" w:hAnsi="Arial" w:cs="Arial"/>
          <w:b/>
        </w:rPr>
      </w:pPr>
      <w:r w:rsidRPr="008B272A">
        <w:rPr>
          <w:rFonts w:ascii="Arial" w:hAnsi="Arial" w:cs="Arial"/>
          <w:noProof/>
          <w:lang w:eastAsia="pt-BR"/>
        </w:rPr>
        <w:drawing>
          <wp:inline distT="0" distB="0" distL="0" distR="0">
            <wp:extent cx="5400040" cy="2352040"/>
            <wp:effectExtent l="19050" t="0" r="0" b="0"/>
            <wp:docPr id="8" name="Imagem 5" descr="Cadastrar Requisicao Auxi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astrar Requisicao Auxilio.jpg"/>
                    <pic:cNvPicPr/>
                  </pic:nvPicPr>
                  <pic:blipFill>
                    <a:blip r:embed="rId8" cstate="print"/>
                    <a:stretch>
                      <a:fillRect/>
                    </a:stretch>
                  </pic:blipFill>
                  <pic:spPr>
                    <a:xfrm>
                      <a:off x="0" y="0"/>
                      <a:ext cx="5400040" cy="2352040"/>
                    </a:xfrm>
                    <a:prstGeom prst="rect">
                      <a:avLst/>
                    </a:prstGeom>
                  </pic:spPr>
                </pic:pic>
              </a:graphicData>
            </a:graphic>
          </wp:inline>
        </w:drawing>
      </w:r>
    </w:p>
    <w:p w:rsidR="008B272A" w:rsidRPr="00AC4435" w:rsidRDefault="008B272A" w:rsidP="008B272A">
      <w:pPr>
        <w:pStyle w:val="PargrafodaLista"/>
        <w:numPr>
          <w:ilvl w:val="1"/>
          <w:numId w:val="6"/>
        </w:numPr>
        <w:jc w:val="both"/>
        <w:rPr>
          <w:rFonts w:ascii="Arial" w:hAnsi="Arial" w:cs="Arial"/>
          <w:b/>
        </w:rPr>
      </w:pPr>
      <w:r w:rsidRPr="008B272A">
        <w:rPr>
          <w:rFonts w:ascii="Arial" w:hAnsi="Arial" w:cs="Arial"/>
          <w:u w:val="single"/>
        </w:rPr>
        <w:t>Justificativa do pedido:</w:t>
      </w:r>
      <w:r w:rsidRPr="00AC4435">
        <w:rPr>
          <w:rFonts w:ascii="Arial" w:hAnsi="Arial" w:cs="Arial"/>
        </w:rPr>
        <w:t xml:space="preserve"> Muitas requisições são cadastradas devido ao usuário não visualizar que é possível inserir mais alunos.</w:t>
      </w:r>
      <w:bookmarkStart w:id="0" w:name="_GoBack"/>
      <w:bookmarkEnd w:id="0"/>
    </w:p>
    <w:p w:rsidR="00482AE9" w:rsidRPr="008B272A" w:rsidRDefault="00482AE9" w:rsidP="008B272A">
      <w:pPr>
        <w:jc w:val="both"/>
        <w:rPr>
          <w:rFonts w:ascii="Arial" w:hAnsi="Arial" w:cs="Arial"/>
          <w:b/>
        </w:rPr>
      </w:pPr>
    </w:p>
    <w:p w:rsidR="00576182" w:rsidRPr="00EA303E" w:rsidRDefault="00576182" w:rsidP="00576182">
      <w:pPr>
        <w:pStyle w:val="PargrafodaLista"/>
        <w:numPr>
          <w:ilvl w:val="1"/>
          <w:numId w:val="1"/>
        </w:numPr>
        <w:jc w:val="both"/>
        <w:rPr>
          <w:rFonts w:ascii="Arial" w:hAnsi="Arial" w:cs="Arial"/>
          <w:b/>
        </w:rPr>
      </w:pPr>
      <w:r w:rsidRPr="00EA303E">
        <w:rPr>
          <w:rFonts w:ascii="Arial" w:hAnsi="Arial" w:cs="Arial"/>
          <w:b/>
        </w:rPr>
        <w:t>Incluir regras de negócio:</w:t>
      </w:r>
    </w:p>
    <w:p w:rsidR="00257D56" w:rsidRPr="00AC4435" w:rsidRDefault="00576182" w:rsidP="00257D56">
      <w:pPr>
        <w:pStyle w:val="PargrafodaLista"/>
        <w:numPr>
          <w:ilvl w:val="0"/>
          <w:numId w:val="6"/>
        </w:numPr>
        <w:jc w:val="both"/>
        <w:rPr>
          <w:rFonts w:ascii="Arial" w:hAnsi="Arial" w:cs="Arial"/>
        </w:rPr>
      </w:pPr>
      <w:r w:rsidRPr="00AC4435">
        <w:rPr>
          <w:rFonts w:ascii="Arial" w:hAnsi="Arial" w:cs="Arial"/>
        </w:rPr>
        <w:t>Limita</w:t>
      </w:r>
      <w:r w:rsidR="00257D56" w:rsidRPr="00AC4435">
        <w:rPr>
          <w:rFonts w:ascii="Arial" w:hAnsi="Arial" w:cs="Arial"/>
        </w:rPr>
        <w:t>r</w:t>
      </w:r>
      <w:r w:rsidRPr="00AC4435">
        <w:rPr>
          <w:rFonts w:ascii="Arial" w:hAnsi="Arial" w:cs="Arial"/>
        </w:rPr>
        <w:t xml:space="preserve"> a quantidade de </w:t>
      </w:r>
      <w:r w:rsidR="00070A1C" w:rsidRPr="00AC4435">
        <w:rPr>
          <w:rFonts w:ascii="Arial" w:hAnsi="Arial" w:cs="Arial"/>
        </w:rPr>
        <w:t>diárias</w:t>
      </w:r>
      <w:r w:rsidRPr="00AC4435">
        <w:rPr>
          <w:rFonts w:ascii="Arial" w:hAnsi="Arial" w:cs="Arial"/>
        </w:rPr>
        <w:t xml:space="preserve"> em até </w:t>
      </w:r>
      <w:r w:rsidR="00FE4B29">
        <w:rPr>
          <w:rFonts w:ascii="Arial" w:hAnsi="Arial" w:cs="Arial"/>
        </w:rPr>
        <w:t>quatro</w:t>
      </w:r>
      <w:r w:rsidRPr="00AC4435">
        <w:rPr>
          <w:rFonts w:ascii="Arial" w:hAnsi="Arial" w:cs="Arial"/>
        </w:rPr>
        <w:t xml:space="preserve"> e não superior </w:t>
      </w:r>
      <w:proofErr w:type="gramStart"/>
      <w:r w:rsidRPr="00AC4435">
        <w:rPr>
          <w:rFonts w:ascii="Arial" w:hAnsi="Arial" w:cs="Arial"/>
        </w:rPr>
        <w:t>a</w:t>
      </w:r>
      <w:proofErr w:type="gramEnd"/>
      <w:r w:rsidRPr="00AC4435">
        <w:rPr>
          <w:rFonts w:ascii="Arial" w:hAnsi="Arial" w:cs="Arial"/>
        </w:rPr>
        <w:t xml:space="preserve"> quantidade de dias do evento</w:t>
      </w:r>
      <w:r w:rsidR="00FE4B29">
        <w:rPr>
          <w:rFonts w:ascii="Arial" w:hAnsi="Arial" w:cs="Arial"/>
        </w:rPr>
        <w:t>.</w:t>
      </w:r>
    </w:p>
    <w:p w:rsidR="00257D56" w:rsidRPr="00AC4435" w:rsidRDefault="00D111A9" w:rsidP="00E028ED">
      <w:pPr>
        <w:pStyle w:val="PargrafodaLista"/>
        <w:numPr>
          <w:ilvl w:val="1"/>
          <w:numId w:val="14"/>
        </w:numPr>
        <w:jc w:val="both"/>
        <w:rPr>
          <w:rFonts w:ascii="Arial" w:hAnsi="Arial" w:cs="Arial"/>
        </w:rPr>
      </w:pPr>
      <w:r w:rsidRPr="00F57AD0">
        <w:rPr>
          <w:rFonts w:ascii="Arial" w:hAnsi="Arial" w:cs="Arial"/>
          <w:u w:val="single"/>
        </w:rPr>
        <w:t>Justificativa</w:t>
      </w:r>
      <w:r w:rsidR="00F57AD0" w:rsidRPr="00F57AD0">
        <w:rPr>
          <w:rFonts w:ascii="Arial" w:hAnsi="Arial" w:cs="Arial"/>
          <w:u w:val="single"/>
        </w:rPr>
        <w:t xml:space="preserve"> do pedido</w:t>
      </w:r>
      <w:r w:rsidRPr="00F57AD0">
        <w:rPr>
          <w:rFonts w:ascii="Arial" w:hAnsi="Arial" w:cs="Arial"/>
          <w:u w:val="single"/>
        </w:rPr>
        <w:t>:</w:t>
      </w:r>
      <w:r w:rsidRPr="00AC4435">
        <w:rPr>
          <w:rFonts w:ascii="Arial" w:hAnsi="Arial" w:cs="Arial"/>
          <w:b/>
        </w:rPr>
        <w:t xml:space="preserve"> </w:t>
      </w:r>
      <w:r w:rsidRPr="00AC4435">
        <w:rPr>
          <w:rFonts w:ascii="Arial" w:hAnsi="Arial" w:cs="Arial"/>
        </w:rPr>
        <w:t>Art. 4º da Resolução 027/2010 – CONSAD.</w:t>
      </w:r>
    </w:p>
    <w:p w:rsidR="00257D56" w:rsidRPr="00AC4435" w:rsidRDefault="00576182" w:rsidP="00257D56">
      <w:pPr>
        <w:pStyle w:val="PargrafodaLista"/>
        <w:numPr>
          <w:ilvl w:val="0"/>
          <w:numId w:val="6"/>
        </w:numPr>
        <w:jc w:val="both"/>
        <w:rPr>
          <w:rFonts w:ascii="Arial" w:hAnsi="Arial" w:cs="Arial"/>
        </w:rPr>
      </w:pPr>
      <w:r w:rsidRPr="00AC4435">
        <w:rPr>
          <w:rFonts w:ascii="Arial" w:hAnsi="Arial" w:cs="Arial"/>
        </w:rPr>
        <w:t>Limita</w:t>
      </w:r>
      <w:r w:rsidR="00257D56" w:rsidRPr="00AC4435">
        <w:rPr>
          <w:rFonts w:ascii="Arial" w:hAnsi="Arial" w:cs="Arial"/>
        </w:rPr>
        <w:t>r</w:t>
      </w:r>
      <w:r w:rsidRPr="00AC4435">
        <w:rPr>
          <w:rFonts w:ascii="Arial" w:hAnsi="Arial" w:cs="Arial"/>
        </w:rPr>
        <w:t xml:space="preserve"> o valor segundo o estabelecido na resolução</w:t>
      </w:r>
      <w:r w:rsidR="00FE4B29">
        <w:rPr>
          <w:rFonts w:ascii="Arial" w:hAnsi="Arial" w:cs="Arial"/>
        </w:rPr>
        <w:t>.</w:t>
      </w:r>
    </w:p>
    <w:p w:rsidR="00257D56" w:rsidRPr="00AC4435" w:rsidRDefault="00D111A9" w:rsidP="00E028ED">
      <w:pPr>
        <w:pStyle w:val="PargrafodaLista"/>
        <w:numPr>
          <w:ilvl w:val="1"/>
          <w:numId w:val="15"/>
        </w:numPr>
        <w:jc w:val="both"/>
        <w:rPr>
          <w:rFonts w:ascii="Arial" w:hAnsi="Arial" w:cs="Arial"/>
        </w:rPr>
      </w:pPr>
      <w:r w:rsidRPr="00F57AD0">
        <w:rPr>
          <w:rFonts w:ascii="Arial" w:hAnsi="Arial" w:cs="Arial"/>
          <w:u w:val="single"/>
        </w:rPr>
        <w:t>Justificativa</w:t>
      </w:r>
      <w:r w:rsidR="00F57AD0" w:rsidRPr="00F57AD0">
        <w:rPr>
          <w:rFonts w:ascii="Arial" w:hAnsi="Arial" w:cs="Arial"/>
          <w:u w:val="single"/>
        </w:rPr>
        <w:t xml:space="preserve"> do pedido</w:t>
      </w:r>
      <w:r w:rsidRPr="00F57AD0">
        <w:rPr>
          <w:rFonts w:ascii="Arial" w:hAnsi="Arial" w:cs="Arial"/>
          <w:u w:val="single"/>
        </w:rPr>
        <w:t>:</w:t>
      </w:r>
      <w:r w:rsidRPr="00AC4435">
        <w:rPr>
          <w:rFonts w:ascii="Arial" w:hAnsi="Arial" w:cs="Arial"/>
          <w:b/>
        </w:rPr>
        <w:t xml:space="preserve"> </w:t>
      </w:r>
      <w:r w:rsidRPr="00AC4435">
        <w:rPr>
          <w:rFonts w:ascii="Arial" w:hAnsi="Arial" w:cs="Arial"/>
        </w:rPr>
        <w:t>Art. 4º§1 da Resolução 027/2010 – CONSAD</w:t>
      </w:r>
      <w:r w:rsidR="0074664E" w:rsidRPr="00AC4435">
        <w:rPr>
          <w:rFonts w:ascii="Arial" w:hAnsi="Arial" w:cs="Arial"/>
        </w:rPr>
        <w:t>.</w:t>
      </w:r>
    </w:p>
    <w:p w:rsidR="00257D56" w:rsidRPr="00332BFE" w:rsidRDefault="00576182" w:rsidP="00257D56">
      <w:pPr>
        <w:pStyle w:val="PargrafodaLista"/>
        <w:numPr>
          <w:ilvl w:val="0"/>
          <w:numId w:val="6"/>
        </w:numPr>
        <w:jc w:val="both"/>
        <w:rPr>
          <w:rFonts w:ascii="Arial" w:hAnsi="Arial" w:cs="Arial"/>
        </w:rPr>
      </w:pPr>
      <w:r w:rsidRPr="00AC4435">
        <w:rPr>
          <w:rFonts w:ascii="Arial" w:hAnsi="Arial" w:cs="Arial"/>
        </w:rPr>
        <w:t>Não permi</w:t>
      </w:r>
      <w:r w:rsidR="00677987">
        <w:rPr>
          <w:rFonts w:ascii="Arial" w:hAnsi="Arial" w:cs="Arial"/>
        </w:rPr>
        <w:t>tir que um aluno tenha mais de DOIS</w:t>
      </w:r>
      <w:r w:rsidRPr="00AC4435">
        <w:rPr>
          <w:rFonts w:ascii="Arial" w:hAnsi="Arial" w:cs="Arial"/>
        </w:rPr>
        <w:t xml:space="preserve"> auxílio por ano</w:t>
      </w:r>
      <w:r w:rsidR="00FE4B29">
        <w:rPr>
          <w:rFonts w:ascii="Arial" w:hAnsi="Arial" w:cs="Arial"/>
          <w:b/>
        </w:rPr>
        <w:t>.</w:t>
      </w:r>
    </w:p>
    <w:p w:rsidR="00332BFE" w:rsidRPr="00332BFE" w:rsidRDefault="00332BFE" w:rsidP="00332BFE">
      <w:pPr>
        <w:pStyle w:val="PargrafodaLista"/>
        <w:numPr>
          <w:ilvl w:val="1"/>
          <w:numId w:val="6"/>
        </w:numPr>
        <w:jc w:val="both"/>
        <w:rPr>
          <w:rFonts w:ascii="Arial" w:hAnsi="Arial" w:cs="Arial"/>
          <w:color w:val="FF0000"/>
        </w:rPr>
      </w:pPr>
      <w:r w:rsidRPr="00332BFE">
        <w:rPr>
          <w:rFonts w:ascii="Arial" w:hAnsi="Arial" w:cs="Arial"/>
          <w:color w:val="FF0000"/>
        </w:rPr>
        <w:t>Observação: Essa regra vai realmente ser implantada? Pois hoje o sistema deixa fazer mais de dois. Se for implementada como ficará as exceções?</w:t>
      </w:r>
    </w:p>
    <w:p w:rsidR="00D111A9" w:rsidRPr="00AC4435" w:rsidRDefault="00D111A9" w:rsidP="00E028ED">
      <w:pPr>
        <w:pStyle w:val="PargrafodaLista"/>
        <w:numPr>
          <w:ilvl w:val="1"/>
          <w:numId w:val="16"/>
        </w:numPr>
        <w:jc w:val="both"/>
        <w:rPr>
          <w:rFonts w:ascii="Arial" w:hAnsi="Arial" w:cs="Arial"/>
        </w:rPr>
      </w:pPr>
      <w:r w:rsidRPr="00F57AD0">
        <w:rPr>
          <w:rFonts w:ascii="Arial" w:hAnsi="Arial" w:cs="Arial"/>
          <w:u w:val="single"/>
        </w:rPr>
        <w:t>Justificativa</w:t>
      </w:r>
      <w:r w:rsidR="00F57AD0" w:rsidRPr="00F57AD0">
        <w:rPr>
          <w:rFonts w:ascii="Arial" w:hAnsi="Arial" w:cs="Arial"/>
          <w:u w:val="single"/>
        </w:rPr>
        <w:t xml:space="preserve"> do pedido</w:t>
      </w:r>
      <w:r w:rsidRPr="00F57AD0">
        <w:rPr>
          <w:rFonts w:ascii="Arial" w:hAnsi="Arial" w:cs="Arial"/>
          <w:u w:val="single"/>
        </w:rPr>
        <w:t>:</w:t>
      </w:r>
      <w:r w:rsidRPr="00AC4435">
        <w:rPr>
          <w:rFonts w:ascii="Arial" w:hAnsi="Arial" w:cs="Arial"/>
          <w:b/>
        </w:rPr>
        <w:t xml:space="preserve"> </w:t>
      </w:r>
      <w:r w:rsidRPr="00AC4435">
        <w:rPr>
          <w:rFonts w:ascii="Arial" w:hAnsi="Arial" w:cs="Arial"/>
        </w:rPr>
        <w:t>Art. 7º, inciso I da Resolução 027/2010 – CONSAD.</w:t>
      </w:r>
    </w:p>
    <w:p w:rsidR="00576182" w:rsidRPr="00F57AD0" w:rsidRDefault="00576182" w:rsidP="00F57AD0">
      <w:pPr>
        <w:pStyle w:val="PargrafodaLista"/>
        <w:numPr>
          <w:ilvl w:val="0"/>
          <w:numId w:val="6"/>
        </w:numPr>
        <w:jc w:val="both"/>
        <w:rPr>
          <w:rFonts w:ascii="Arial" w:hAnsi="Arial" w:cs="Arial"/>
          <w:b/>
        </w:rPr>
      </w:pPr>
      <w:r w:rsidRPr="00F57AD0">
        <w:rPr>
          <w:rFonts w:ascii="Arial" w:hAnsi="Arial" w:cs="Arial"/>
        </w:rPr>
        <w:t>Não permitir que um aluno seja inserido caso haja requisição de auxílio com prestação de contas vencida. O prazo para prestação de contas é de 30 dias.</w:t>
      </w:r>
      <w:r w:rsidR="00D457A7" w:rsidRPr="00F57AD0">
        <w:rPr>
          <w:rFonts w:ascii="Arial" w:hAnsi="Arial" w:cs="Arial"/>
        </w:rPr>
        <w:t xml:space="preserve"> </w:t>
      </w:r>
      <w:r w:rsidR="00FF3E0E" w:rsidRPr="00F57AD0">
        <w:rPr>
          <w:rFonts w:ascii="Arial" w:hAnsi="Arial" w:cs="Arial"/>
        </w:rPr>
        <w:t>O sistema deve enviar email para o aluno nos seguintes casos:</w:t>
      </w:r>
    </w:p>
    <w:p w:rsidR="00F57AD0" w:rsidRPr="00AC4435" w:rsidRDefault="00F57AD0" w:rsidP="00F57AD0">
      <w:pPr>
        <w:pStyle w:val="PargrafodaLista"/>
        <w:numPr>
          <w:ilvl w:val="1"/>
          <w:numId w:val="13"/>
        </w:numPr>
        <w:jc w:val="both"/>
        <w:rPr>
          <w:rFonts w:ascii="Arial" w:hAnsi="Arial" w:cs="Arial"/>
          <w:b/>
        </w:rPr>
      </w:pPr>
      <w:r w:rsidRPr="00AC4435">
        <w:rPr>
          <w:rFonts w:ascii="Arial" w:hAnsi="Arial" w:cs="Arial"/>
        </w:rPr>
        <w:t>Quando a requisição for atendida pela PROAE;</w:t>
      </w:r>
    </w:p>
    <w:p w:rsidR="00F57AD0" w:rsidRPr="00AC4435" w:rsidRDefault="00AE4DEF" w:rsidP="00F57AD0">
      <w:pPr>
        <w:pStyle w:val="PargrafodaLista"/>
        <w:numPr>
          <w:ilvl w:val="1"/>
          <w:numId w:val="13"/>
        </w:numPr>
        <w:jc w:val="both"/>
        <w:rPr>
          <w:rFonts w:ascii="Arial" w:hAnsi="Arial" w:cs="Arial"/>
          <w:b/>
        </w:rPr>
      </w:pPr>
      <w:r>
        <w:rPr>
          <w:rFonts w:ascii="Arial" w:hAnsi="Arial" w:cs="Arial"/>
        </w:rPr>
        <w:lastRenderedPageBreak/>
        <w:t>Um dia após o té</w:t>
      </w:r>
      <w:r w:rsidR="00F57AD0" w:rsidRPr="00AC4435">
        <w:rPr>
          <w:rFonts w:ascii="Arial" w:hAnsi="Arial" w:cs="Arial"/>
        </w:rPr>
        <w:t>rmino do evento;</w:t>
      </w:r>
    </w:p>
    <w:p w:rsidR="00F57AD0" w:rsidRPr="00AC4435" w:rsidRDefault="00F57AD0" w:rsidP="00F57AD0">
      <w:pPr>
        <w:pStyle w:val="PargrafodaLista"/>
        <w:numPr>
          <w:ilvl w:val="1"/>
          <w:numId w:val="13"/>
        </w:numPr>
        <w:jc w:val="both"/>
        <w:rPr>
          <w:rFonts w:ascii="Arial" w:hAnsi="Arial" w:cs="Arial"/>
          <w:b/>
        </w:rPr>
      </w:pPr>
      <w:r w:rsidRPr="00AC4435">
        <w:rPr>
          <w:rFonts w:ascii="Arial" w:hAnsi="Arial" w:cs="Arial"/>
        </w:rPr>
        <w:t>Quinze após o t</w:t>
      </w:r>
      <w:r w:rsidR="00AE4DEF">
        <w:rPr>
          <w:rFonts w:ascii="Arial" w:hAnsi="Arial" w:cs="Arial"/>
        </w:rPr>
        <w:t>é</w:t>
      </w:r>
      <w:r w:rsidRPr="00AC4435">
        <w:rPr>
          <w:rFonts w:ascii="Arial" w:hAnsi="Arial" w:cs="Arial"/>
        </w:rPr>
        <w:t>rmino do evento;</w:t>
      </w:r>
    </w:p>
    <w:p w:rsidR="00F57AD0" w:rsidRPr="00E028ED" w:rsidRDefault="00F57AD0" w:rsidP="00E028ED">
      <w:pPr>
        <w:pStyle w:val="PargrafodaLista"/>
        <w:numPr>
          <w:ilvl w:val="1"/>
          <w:numId w:val="13"/>
        </w:numPr>
        <w:jc w:val="both"/>
        <w:rPr>
          <w:rFonts w:ascii="Arial" w:hAnsi="Arial" w:cs="Arial"/>
        </w:rPr>
      </w:pPr>
      <w:r w:rsidRPr="00E028ED">
        <w:rPr>
          <w:rFonts w:ascii="Arial" w:hAnsi="Arial" w:cs="Arial"/>
          <w:u w:val="single"/>
        </w:rPr>
        <w:t>Justificativa do pedido:</w:t>
      </w:r>
      <w:r w:rsidRPr="00E028ED">
        <w:rPr>
          <w:rFonts w:ascii="Arial" w:hAnsi="Arial" w:cs="Arial"/>
          <w:b/>
        </w:rPr>
        <w:t xml:space="preserve"> </w:t>
      </w:r>
      <w:r w:rsidRPr="00E028ED">
        <w:rPr>
          <w:rFonts w:ascii="Arial" w:hAnsi="Arial" w:cs="Arial"/>
        </w:rPr>
        <w:t>Art. 5º§2 da Resolução 027/2010 – CONSAD.</w:t>
      </w:r>
    </w:p>
    <w:p w:rsidR="0008017A" w:rsidRPr="007C2EF7" w:rsidRDefault="0008017A" w:rsidP="00F57AD0">
      <w:pPr>
        <w:pStyle w:val="PargrafodaLista"/>
        <w:numPr>
          <w:ilvl w:val="0"/>
          <w:numId w:val="6"/>
        </w:numPr>
        <w:jc w:val="both"/>
        <w:rPr>
          <w:rFonts w:ascii="Arial" w:hAnsi="Arial" w:cs="Arial"/>
          <w:b/>
        </w:rPr>
      </w:pPr>
      <w:r w:rsidRPr="00F57AD0">
        <w:rPr>
          <w:rFonts w:ascii="Arial" w:hAnsi="Arial" w:cs="Arial"/>
        </w:rPr>
        <w:t xml:space="preserve">Não permitir que um aluno seja inserido </w:t>
      </w:r>
      <w:r w:rsidR="00D457A7" w:rsidRPr="00F57AD0">
        <w:rPr>
          <w:rFonts w:ascii="Arial" w:hAnsi="Arial" w:cs="Arial"/>
        </w:rPr>
        <w:t>caso não esteja matriculado, isto é, o mesmo deve está ativo ou formando para ser incluído.</w:t>
      </w:r>
    </w:p>
    <w:p w:rsidR="007C2EF7" w:rsidRPr="00AC4435" w:rsidRDefault="007C2EF7" w:rsidP="007C2EF7">
      <w:pPr>
        <w:pStyle w:val="PargrafodaLista"/>
        <w:numPr>
          <w:ilvl w:val="1"/>
          <w:numId w:val="17"/>
        </w:numPr>
        <w:jc w:val="both"/>
        <w:rPr>
          <w:rFonts w:ascii="Arial" w:hAnsi="Arial" w:cs="Arial"/>
        </w:rPr>
      </w:pPr>
      <w:r w:rsidRPr="007C2EF7">
        <w:rPr>
          <w:rFonts w:ascii="Arial" w:hAnsi="Arial" w:cs="Arial"/>
          <w:u w:val="single"/>
        </w:rPr>
        <w:t>Justificativa do pedido:</w:t>
      </w:r>
      <w:r w:rsidRPr="00AC4435">
        <w:rPr>
          <w:rFonts w:ascii="Arial" w:hAnsi="Arial" w:cs="Arial"/>
          <w:b/>
        </w:rPr>
        <w:t xml:space="preserve"> </w:t>
      </w:r>
      <w:r w:rsidRPr="00AC4435">
        <w:rPr>
          <w:rFonts w:ascii="Arial" w:hAnsi="Arial" w:cs="Arial"/>
        </w:rPr>
        <w:t>Art. 5º§2 da Resolução 027/2010 – CONSAD.</w:t>
      </w:r>
    </w:p>
    <w:p w:rsidR="00FE4B29" w:rsidRPr="00FE4B29" w:rsidRDefault="009F23D6" w:rsidP="00827B8A">
      <w:pPr>
        <w:pStyle w:val="PargrafodaLista"/>
        <w:numPr>
          <w:ilvl w:val="0"/>
          <w:numId w:val="6"/>
        </w:numPr>
        <w:autoSpaceDE w:val="0"/>
        <w:autoSpaceDN w:val="0"/>
        <w:adjustRightInd w:val="0"/>
        <w:spacing w:after="0" w:line="240" w:lineRule="auto"/>
        <w:jc w:val="both"/>
        <w:rPr>
          <w:rFonts w:ascii="Arial" w:eastAsiaTheme="minorHAnsi" w:hAnsi="Arial" w:cs="Arial"/>
        </w:rPr>
      </w:pPr>
      <w:r w:rsidRPr="00261437">
        <w:rPr>
          <w:rFonts w:ascii="Arial" w:hAnsi="Arial" w:cs="Arial"/>
        </w:rPr>
        <w:t xml:space="preserve">Não permitir que o aluno receba o segundo </w:t>
      </w:r>
      <w:r w:rsidR="007C2EF7" w:rsidRPr="00261437">
        <w:rPr>
          <w:rFonts w:ascii="Arial" w:hAnsi="Arial" w:cs="Arial"/>
        </w:rPr>
        <w:t>A</w:t>
      </w:r>
      <w:r w:rsidRPr="00261437">
        <w:rPr>
          <w:rFonts w:ascii="Arial" w:hAnsi="Arial" w:cs="Arial"/>
        </w:rPr>
        <w:t>ux</w:t>
      </w:r>
      <w:r w:rsidR="007C2EF7" w:rsidRPr="00261437">
        <w:rPr>
          <w:rFonts w:ascii="Arial" w:hAnsi="Arial" w:cs="Arial"/>
        </w:rPr>
        <w:t>í</w:t>
      </w:r>
      <w:r w:rsidRPr="00261437">
        <w:rPr>
          <w:rFonts w:ascii="Arial" w:hAnsi="Arial" w:cs="Arial"/>
        </w:rPr>
        <w:t xml:space="preserve">lio </w:t>
      </w:r>
      <w:r w:rsidR="007C2EF7" w:rsidRPr="00261437">
        <w:rPr>
          <w:rFonts w:ascii="Arial" w:hAnsi="Arial" w:cs="Arial"/>
        </w:rPr>
        <w:t>F</w:t>
      </w:r>
      <w:r w:rsidRPr="00261437">
        <w:rPr>
          <w:rFonts w:ascii="Arial" w:hAnsi="Arial" w:cs="Arial"/>
        </w:rPr>
        <w:t xml:space="preserve">inanceiro ao </w:t>
      </w:r>
      <w:r w:rsidR="007C2EF7" w:rsidRPr="00261437">
        <w:rPr>
          <w:rFonts w:ascii="Arial" w:hAnsi="Arial" w:cs="Arial"/>
        </w:rPr>
        <w:t>E</w:t>
      </w:r>
      <w:r w:rsidRPr="00261437">
        <w:rPr>
          <w:rFonts w:ascii="Arial" w:hAnsi="Arial" w:cs="Arial"/>
        </w:rPr>
        <w:t>studante se não prestou contas do primeiro aux</w:t>
      </w:r>
      <w:r w:rsidR="00261437">
        <w:rPr>
          <w:rFonts w:ascii="Arial" w:hAnsi="Arial" w:cs="Arial"/>
        </w:rPr>
        <w:t>í</w:t>
      </w:r>
      <w:r w:rsidRPr="00261437">
        <w:rPr>
          <w:rFonts w:ascii="Arial" w:hAnsi="Arial" w:cs="Arial"/>
        </w:rPr>
        <w:t>lio concedido.</w:t>
      </w:r>
      <w:r w:rsidR="00261437" w:rsidRPr="00261437">
        <w:rPr>
          <w:rFonts w:ascii="Arial" w:hAnsi="Arial" w:cs="Arial"/>
        </w:rPr>
        <w:t xml:space="preserve"> </w:t>
      </w:r>
    </w:p>
    <w:p w:rsidR="00675B13" w:rsidRPr="00261437" w:rsidRDefault="009769FC" w:rsidP="00FE4B29">
      <w:pPr>
        <w:pStyle w:val="PargrafodaLista"/>
        <w:numPr>
          <w:ilvl w:val="1"/>
          <w:numId w:val="6"/>
        </w:numPr>
        <w:autoSpaceDE w:val="0"/>
        <w:autoSpaceDN w:val="0"/>
        <w:adjustRightInd w:val="0"/>
        <w:spacing w:after="0" w:line="240" w:lineRule="auto"/>
        <w:jc w:val="both"/>
        <w:rPr>
          <w:rFonts w:ascii="Arial" w:eastAsiaTheme="minorHAnsi" w:hAnsi="Arial" w:cs="Arial"/>
        </w:rPr>
      </w:pPr>
      <w:r w:rsidRPr="00261437">
        <w:rPr>
          <w:rFonts w:ascii="Arial" w:hAnsi="Arial" w:cs="Arial"/>
          <w:u w:val="single"/>
        </w:rPr>
        <w:t>Justificativa</w:t>
      </w:r>
      <w:r w:rsidR="00261437" w:rsidRPr="00261437">
        <w:rPr>
          <w:rFonts w:ascii="Arial" w:hAnsi="Arial" w:cs="Arial"/>
          <w:u w:val="single"/>
        </w:rPr>
        <w:t xml:space="preserve"> do pedido</w:t>
      </w:r>
      <w:r w:rsidRPr="00261437">
        <w:rPr>
          <w:rFonts w:ascii="Arial" w:hAnsi="Arial" w:cs="Arial"/>
          <w:u w:val="single"/>
        </w:rPr>
        <w:t>:</w:t>
      </w:r>
      <w:r w:rsidR="00675B13" w:rsidRPr="00261437">
        <w:rPr>
          <w:rFonts w:ascii="Arial" w:hAnsi="Arial" w:cs="Arial"/>
          <w:b/>
        </w:rPr>
        <w:t xml:space="preserve"> </w:t>
      </w:r>
      <w:r w:rsidR="00675B13" w:rsidRPr="00261437">
        <w:rPr>
          <w:rFonts w:ascii="Arial" w:eastAsiaTheme="minorHAnsi" w:hAnsi="Arial" w:cs="Arial"/>
        </w:rPr>
        <w:t>Não será concedido auxílio financeiro nos seguintes casos:</w:t>
      </w:r>
    </w:p>
    <w:p w:rsidR="00827B8A" w:rsidRPr="00AC4435" w:rsidRDefault="00675B13" w:rsidP="00BB529B">
      <w:pPr>
        <w:autoSpaceDE w:val="0"/>
        <w:autoSpaceDN w:val="0"/>
        <w:adjustRightInd w:val="0"/>
        <w:spacing w:after="0" w:line="240" w:lineRule="auto"/>
        <w:ind w:left="1416" w:firstLine="708"/>
        <w:jc w:val="both"/>
        <w:rPr>
          <w:rFonts w:ascii="Arial" w:eastAsiaTheme="minorHAnsi" w:hAnsi="Arial" w:cs="Arial"/>
        </w:rPr>
      </w:pPr>
      <w:r w:rsidRPr="00AC4435">
        <w:rPr>
          <w:rFonts w:ascii="Arial" w:eastAsiaTheme="minorHAnsi" w:hAnsi="Arial" w:cs="Arial"/>
        </w:rPr>
        <w:t xml:space="preserve">I - mais de </w:t>
      </w:r>
      <w:proofErr w:type="gramStart"/>
      <w:r w:rsidRPr="00AC4435">
        <w:rPr>
          <w:rFonts w:ascii="Arial" w:eastAsiaTheme="minorHAnsi" w:hAnsi="Arial" w:cs="Arial"/>
        </w:rPr>
        <w:t>2</w:t>
      </w:r>
      <w:proofErr w:type="gramEnd"/>
      <w:r w:rsidRPr="00AC4435">
        <w:rPr>
          <w:rFonts w:ascii="Arial" w:eastAsiaTheme="minorHAnsi" w:hAnsi="Arial" w:cs="Arial"/>
        </w:rPr>
        <w:t xml:space="preserve"> (dois) auxílios financeiros, por ano, a um mesmo aluno para</w:t>
      </w:r>
      <w:r w:rsidR="002C2428" w:rsidRPr="00AC4435">
        <w:rPr>
          <w:rFonts w:ascii="Arial" w:eastAsiaTheme="minorHAnsi" w:hAnsi="Arial" w:cs="Arial"/>
        </w:rPr>
        <w:t xml:space="preserve"> </w:t>
      </w:r>
      <w:r w:rsidRPr="00AC4435">
        <w:rPr>
          <w:rFonts w:ascii="Arial" w:eastAsiaTheme="minorHAnsi" w:hAnsi="Arial" w:cs="Arial"/>
        </w:rPr>
        <w:t>participação em evento, exceto para as atividades previstas no Projeto Pedagógico do Curso e</w:t>
      </w:r>
      <w:r w:rsidR="00827B8A" w:rsidRPr="00AC4435">
        <w:rPr>
          <w:rFonts w:ascii="Arial" w:eastAsiaTheme="minorHAnsi" w:hAnsi="Arial" w:cs="Arial"/>
        </w:rPr>
        <w:t xml:space="preserve"> </w:t>
      </w:r>
      <w:r w:rsidRPr="00AC4435">
        <w:rPr>
          <w:rFonts w:ascii="Arial" w:eastAsiaTheme="minorHAnsi" w:hAnsi="Arial" w:cs="Arial"/>
        </w:rPr>
        <w:t>a critério do órgão concedente, observando o que estabelece o Artigo 2o e incisos;</w:t>
      </w:r>
      <w:r w:rsidR="00827B8A" w:rsidRPr="00AC4435">
        <w:rPr>
          <w:rFonts w:ascii="Arial" w:eastAsiaTheme="minorHAnsi" w:hAnsi="Arial" w:cs="Arial"/>
        </w:rPr>
        <w:t xml:space="preserve"> (Art. 7 , I da Resolução 027 do CONSAD)</w:t>
      </w:r>
    </w:p>
    <w:p w:rsidR="00827B8A" w:rsidRPr="00AC4435" w:rsidRDefault="00827B8A" w:rsidP="00827B8A">
      <w:pPr>
        <w:autoSpaceDE w:val="0"/>
        <w:autoSpaceDN w:val="0"/>
        <w:adjustRightInd w:val="0"/>
        <w:spacing w:after="0" w:line="240" w:lineRule="auto"/>
        <w:jc w:val="both"/>
        <w:rPr>
          <w:rFonts w:ascii="Arial" w:eastAsiaTheme="minorHAnsi" w:hAnsi="Arial" w:cs="Arial"/>
        </w:rPr>
      </w:pPr>
    </w:p>
    <w:p w:rsidR="00827B8A" w:rsidRPr="00C30C93" w:rsidRDefault="00827B8A" w:rsidP="00C30C93">
      <w:pPr>
        <w:pStyle w:val="PargrafodaLista"/>
        <w:numPr>
          <w:ilvl w:val="0"/>
          <w:numId w:val="18"/>
        </w:numPr>
        <w:autoSpaceDE w:val="0"/>
        <w:autoSpaceDN w:val="0"/>
        <w:adjustRightInd w:val="0"/>
        <w:spacing w:after="0" w:line="240" w:lineRule="auto"/>
        <w:jc w:val="both"/>
        <w:rPr>
          <w:rFonts w:ascii="Arial" w:eastAsiaTheme="minorHAnsi" w:hAnsi="Arial" w:cs="Arial"/>
        </w:rPr>
      </w:pPr>
      <w:r w:rsidRPr="00C30C93">
        <w:rPr>
          <w:rFonts w:ascii="Arial" w:eastAsiaTheme="minorHAnsi" w:hAnsi="Arial" w:cs="Arial"/>
        </w:rPr>
        <w:t>Em até 30 dias após a realização do evento apoiado pela UFRN, os</w:t>
      </w:r>
      <w:r w:rsidR="002C2428" w:rsidRPr="00C30C93">
        <w:rPr>
          <w:rFonts w:ascii="Arial" w:eastAsiaTheme="minorHAnsi" w:hAnsi="Arial" w:cs="Arial"/>
        </w:rPr>
        <w:t xml:space="preserve"> </w:t>
      </w:r>
      <w:r w:rsidRPr="00C30C93">
        <w:rPr>
          <w:rFonts w:ascii="Arial" w:eastAsiaTheme="minorHAnsi" w:hAnsi="Arial" w:cs="Arial"/>
        </w:rPr>
        <w:t>beneficiários de auxílio financeiro deverão prestar contas na Pró-Reitoria de Assuntos Estudantis, dos seguintes documentos:</w:t>
      </w:r>
    </w:p>
    <w:p w:rsidR="00827B8A" w:rsidRPr="00AC4435" w:rsidRDefault="00827B8A" w:rsidP="008B272A">
      <w:pPr>
        <w:autoSpaceDE w:val="0"/>
        <w:autoSpaceDN w:val="0"/>
        <w:adjustRightInd w:val="0"/>
        <w:spacing w:after="0" w:line="240" w:lineRule="auto"/>
        <w:ind w:left="2124"/>
        <w:jc w:val="both"/>
        <w:rPr>
          <w:rFonts w:ascii="Arial" w:eastAsiaTheme="minorHAnsi" w:hAnsi="Arial" w:cs="Arial"/>
        </w:rPr>
      </w:pPr>
      <w:r w:rsidRPr="00AC4435">
        <w:rPr>
          <w:rFonts w:ascii="Arial" w:eastAsiaTheme="minorHAnsi" w:hAnsi="Arial" w:cs="Arial"/>
        </w:rPr>
        <w:t>§2o A falta de apresentação do relatório impede a concessão de novo auxílio enquanto não sanada a pendência. (Art. 5, §2o da Resolução 027 do CONSAD</w:t>
      </w:r>
      <w:proofErr w:type="gramStart"/>
      <w:r w:rsidRPr="00AC4435">
        <w:rPr>
          <w:rFonts w:ascii="Arial" w:eastAsiaTheme="minorHAnsi" w:hAnsi="Arial" w:cs="Arial"/>
        </w:rPr>
        <w:t>)</w:t>
      </w:r>
      <w:proofErr w:type="gramEnd"/>
    </w:p>
    <w:p w:rsidR="00827B8A" w:rsidRPr="00AC4435" w:rsidRDefault="00827B8A" w:rsidP="00827B8A">
      <w:pPr>
        <w:autoSpaceDE w:val="0"/>
        <w:autoSpaceDN w:val="0"/>
        <w:adjustRightInd w:val="0"/>
        <w:spacing w:after="0" w:line="240" w:lineRule="auto"/>
        <w:rPr>
          <w:rFonts w:ascii="Arial" w:eastAsiaTheme="minorHAnsi" w:hAnsi="Arial" w:cs="Arial"/>
        </w:rPr>
      </w:pPr>
    </w:p>
    <w:p w:rsidR="00ED2278" w:rsidRPr="00AC4435" w:rsidRDefault="00ED2278" w:rsidP="00ED2278">
      <w:pPr>
        <w:pStyle w:val="PargrafodaLista"/>
        <w:ind w:left="2148"/>
        <w:jc w:val="both"/>
        <w:rPr>
          <w:rFonts w:ascii="Arial" w:hAnsi="Arial" w:cs="Arial"/>
          <w:b/>
        </w:rPr>
      </w:pPr>
    </w:p>
    <w:p w:rsidR="00ED2278" w:rsidRPr="00AC4435" w:rsidRDefault="00ED2278" w:rsidP="00ED2278">
      <w:pPr>
        <w:pStyle w:val="PargrafodaLista"/>
        <w:ind w:left="426"/>
        <w:rPr>
          <w:rFonts w:ascii="Arial" w:hAnsi="Arial" w:cs="Arial"/>
          <w:b/>
        </w:rPr>
      </w:pPr>
    </w:p>
    <w:p w:rsidR="00E87B9F" w:rsidRPr="00EA303E" w:rsidRDefault="00E87B9F" w:rsidP="00257D56">
      <w:pPr>
        <w:pStyle w:val="PargrafodaLista"/>
        <w:numPr>
          <w:ilvl w:val="1"/>
          <w:numId w:val="1"/>
        </w:numPr>
        <w:jc w:val="both"/>
        <w:rPr>
          <w:rFonts w:ascii="Arial" w:hAnsi="Arial" w:cs="Arial"/>
          <w:b/>
        </w:rPr>
      </w:pPr>
      <w:r w:rsidRPr="00EA303E">
        <w:rPr>
          <w:rFonts w:ascii="Arial" w:hAnsi="Arial" w:cs="Arial"/>
          <w:b/>
        </w:rPr>
        <w:t>Mensagem de alerta e email de notificação</w:t>
      </w:r>
    </w:p>
    <w:p w:rsidR="00E87B9F" w:rsidRDefault="00E87B9F" w:rsidP="00E87B9F">
      <w:pPr>
        <w:pStyle w:val="PargrafodaLista"/>
        <w:jc w:val="both"/>
        <w:rPr>
          <w:rFonts w:ascii="Arial" w:hAnsi="Arial" w:cs="Arial"/>
          <w:b/>
        </w:rPr>
      </w:pPr>
    </w:p>
    <w:p w:rsidR="00257D56" w:rsidRPr="00E87B9F" w:rsidRDefault="00257D56" w:rsidP="00E87B9F">
      <w:pPr>
        <w:pStyle w:val="PargrafodaLista"/>
        <w:numPr>
          <w:ilvl w:val="0"/>
          <w:numId w:val="6"/>
        </w:numPr>
        <w:jc w:val="both"/>
        <w:rPr>
          <w:rFonts w:ascii="Arial" w:hAnsi="Arial" w:cs="Arial"/>
        </w:rPr>
      </w:pPr>
      <w:r w:rsidRPr="00E87B9F">
        <w:rPr>
          <w:rFonts w:ascii="Arial" w:hAnsi="Arial" w:cs="Arial"/>
        </w:rPr>
        <w:t xml:space="preserve">No passo final do cadastro da requisição informar na </w:t>
      </w:r>
      <w:r w:rsidR="0054358B" w:rsidRPr="00E87B9F">
        <w:rPr>
          <w:rFonts w:ascii="Arial" w:hAnsi="Arial" w:cs="Arial"/>
        </w:rPr>
        <w:t>tela para o REQUISITOR DE AUXÍLIO FINANCEIRO</w:t>
      </w:r>
      <w:r w:rsidRPr="00E87B9F">
        <w:rPr>
          <w:rFonts w:ascii="Arial" w:hAnsi="Arial" w:cs="Arial"/>
        </w:rPr>
        <w:t xml:space="preserve"> a mensagem abaixo destacada em vermelho:</w:t>
      </w:r>
    </w:p>
    <w:p w:rsidR="00257D56" w:rsidRPr="00AC4435" w:rsidRDefault="00CF38D9" w:rsidP="00E87B9F">
      <w:pPr>
        <w:pStyle w:val="PargrafodaLista"/>
        <w:numPr>
          <w:ilvl w:val="1"/>
          <w:numId w:val="6"/>
        </w:numPr>
        <w:jc w:val="both"/>
        <w:rPr>
          <w:rFonts w:ascii="Arial" w:hAnsi="Arial" w:cs="Arial"/>
          <w:i/>
          <w:color w:val="FF0000"/>
        </w:rPr>
      </w:pPr>
      <w:r w:rsidRPr="00AC4435">
        <w:rPr>
          <w:rFonts w:ascii="Arial" w:hAnsi="Arial" w:cs="Arial"/>
          <w:i/>
          <w:color w:val="FF0000"/>
        </w:rPr>
        <w:t>MENSAGEM: “</w:t>
      </w:r>
      <w:r w:rsidR="00257D56" w:rsidRPr="00AC4435">
        <w:rPr>
          <w:rFonts w:ascii="Arial" w:hAnsi="Arial" w:cs="Arial"/>
          <w:i/>
          <w:color w:val="FF0000"/>
        </w:rPr>
        <w:t>Inserir mensagem avisando que o aluno terá 30 dias para realizar a prestação de contas, contados a partir da data final</w:t>
      </w:r>
      <w:r w:rsidR="000F2F4F" w:rsidRPr="00AC4435">
        <w:rPr>
          <w:rFonts w:ascii="Arial" w:hAnsi="Arial" w:cs="Arial"/>
          <w:i/>
          <w:color w:val="FF0000"/>
        </w:rPr>
        <w:t xml:space="preserve"> do evento.</w:t>
      </w:r>
      <w:proofErr w:type="gramStart"/>
      <w:r w:rsidRPr="00AC4435">
        <w:rPr>
          <w:rFonts w:ascii="Arial" w:hAnsi="Arial" w:cs="Arial"/>
          <w:i/>
          <w:color w:val="FF0000"/>
        </w:rPr>
        <w:t>”</w:t>
      </w:r>
      <w:proofErr w:type="gramEnd"/>
    </w:p>
    <w:p w:rsidR="00257D56" w:rsidRDefault="00257D56" w:rsidP="00E87B9F">
      <w:pPr>
        <w:pStyle w:val="PargrafodaLista"/>
        <w:numPr>
          <w:ilvl w:val="1"/>
          <w:numId w:val="6"/>
        </w:numPr>
        <w:jc w:val="both"/>
        <w:rPr>
          <w:rFonts w:ascii="Arial" w:hAnsi="Arial" w:cs="Arial"/>
        </w:rPr>
      </w:pPr>
      <w:r w:rsidRPr="00E87B9F">
        <w:rPr>
          <w:rFonts w:ascii="Arial" w:hAnsi="Arial" w:cs="Arial"/>
          <w:u w:val="single"/>
        </w:rPr>
        <w:t>Justificativa</w:t>
      </w:r>
      <w:r w:rsidR="00E87B9F" w:rsidRPr="00E87B9F">
        <w:rPr>
          <w:rFonts w:ascii="Arial" w:hAnsi="Arial" w:cs="Arial"/>
          <w:u w:val="single"/>
        </w:rPr>
        <w:t xml:space="preserve"> do pedido</w:t>
      </w:r>
      <w:r w:rsidRPr="00E87B9F">
        <w:rPr>
          <w:rFonts w:ascii="Arial" w:hAnsi="Arial" w:cs="Arial"/>
          <w:u w:val="single"/>
        </w:rPr>
        <w:t>:</w:t>
      </w:r>
      <w:r w:rsidRPr="00AC4435">
        <w:rPr>
          <w:rFonts w:ascii="Arial" w:hAnsi="Arial" w:cs="Arial"/>
          <w:b/>
        </w:rPr>
        <w:t xml:space="preserve"> </w:t>
      </w:r>
      <w:r w:rsidRPr="00AC4435">
        <w:rPr>
          <w:rFonts w:ascii="Arial" w:hAnsi="Arial" w:cs="Arial"/>
        </w:rPr>
        <w:t>Art. 5º §2 da Resolução 027/2010 – CONSAD.</w:t>
      </w:r>
    </w:p>
    <w:p w:rsidR="00E87B9F" w:rsidRPr="00AC4435" w:rsidRDefault="00E87B9F" w:rsidP="00E87B9F">
      <w:pPr>
        <w:pStyle w:val="PargrafodaLista"/>
        <w:ind w:left="2148"/>
        <w:jc w:val="both"/>
        <w:rPr>
          <w:rFonts w:ascii="Arial" w:hAnsi="Arial" w:cs="Arial"/>
        </w:rPr>
      </w:pPr>
    </w:p>
    <w:p w:rsidR="00FE1960" w:rsidRPr="00AC4435" w:rsidRDefault="00C70AA6" w:rsidP="00257D56">
      <w:pPr>
        <w:pStyle w:val="PargrafodaLista"/>
        <w:jc w:val="both"/>
        <w:rPr>
          <w:rFonts w:ascii="Arial" w:hAnsi="Arial" w:cs="Arial"/>
        </w:rPr>
      </w:pPr>
      <w:r w:rsidRPr="00AC4435">
        <w:rPr>
          <w:rFonts w:ascii="Arial" w:hAnsi="Arial" w:cs="Arial"/>
          <w:noProof/>
          <w:lang w:eastAsia="pt-BR"/>
        </w:rPr>
        <w:drawing>
          <wp:inline distT="0" distB="0" distL="0" distR="0">
            <wp:extent cx="5400040" cy="2135505"/>
            <wp:effectExtent l="19050" t="0" r="0" b="0"/>
            <wp:docPr id="4" name="Imagem 3" descr="Cadastro requisicao - confirmac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astro requisicao - confirmacao.png"/>
                    <pic:cNvPicPr/>
                  </pic:nvPicPr>
                  <pic:blipFill>
                    <a:blip r:embed="rId9" cstate="print"/>
                    <a:stretch>
                      <a:fillRect/>
                    </a:stretch>
                  </pic:blipFill>
                  <pic:spPr>
                    <a:xfrm>
                      <a:off x="0" y="0"/>
                      <a:ext cx="5400040" cy="2135505"/>
                    </a:xfrm>
                    <a:prstGeom prst="rect">
                      <a:avLst/>
                    </a:prstGeom>
                  </pic:spPr>
                </pic:pic>
              </a:graphicData>
            </a:graphic>
          </wp:inline>
        </w:drawing>
      </w:r>
    </w:p>
    <w:p w:rsidR="00257D56" w:rsidRPr="00AC4435" w:rsidRDefault="00257D56" w:rsidP="00257D56">
      <w:pPr>
        <w:pStyle w:val="PargrafodaLista"/>
        <w:jc w:val="both"/>
        <w:rPr>
          <w:rFonts w:ascii="Arial" w:hAnsi="Arial" w:cs="Arial"/>
          <w:b/>
        </w:rPr>
      </w:pPr>
    </w:p>
    <w:p w:rsidR="00257D56" w:rsidRPr="00E71E34" w:rsidRDefault="00FE1960" w:rsidP="00257D56">
      <w:pPr>
        <w:pStyle w:val="PargrafodaLista"/>
        <w:numPr>
          <w:ilvl w:val="1"/>
          <w:numId w:val="1"/>
        </w:numPr>
        <w:jc w:val="both"/>
        <w:rPr>
          <w:rFonts w:ascii="Arial" w:hAnsi="Arial" w:cs="Arial"/>
        </w:rPr>
      </w:pPr>
      <w:r w:rsidRPr="00E71E34">
        <w:rPr>
          <w:rFonts w:ascii="Arial" w:hAnsi="Arial" w:cs="Arial"/>
        </w:rPr>
        <w:t xml:space="preserve">Quando a requisição for </w:t>
      </w:r>
      <w:r w:rsidR="00DE3608" w:rsidRPr="00E71E34">
        <w:rPr>
          <w:rFonts w:ascii="Arial" w:hAnsi="Arial" w:cs="Arial"/>
        </w:rPr>
        <w:t>atendida</w:t>
      </w:r>
      <w:r w:rsidR="009F01B0" w:rsidRPr="00E71E34">
        <w:rPr>
          <w:rFonts w:ascii="Arial" w:hAnsi="Arial" w:cs="Arial"/>
        </w:rPr>
        <w:t xml:space="preserve"> pela PROAE</w:t>
      </w:r>
      <w:r w:rsidRPr="00E71E34">
        <w:rPr>
          <w:rFonts w:ascii="Arial" w:hAnsi="Arial" w:cs="Arial"/>
        </w:rPr>
        <w:t xml:space="preserve"> o sistema deve enviar um email para os alunos</w:t>
      </w:r>
    </w:p>
    <w:p w:rsidR="00FE1960" w:rsidRPr="00AC4435" w:rsidRDefault="00FE1960" w:rsidP="00FE1960">
      <w:pPr>
        <w:pStyle w:val="PargrafodaLista"/>
        <w:jc w:val="both"/>
        <w:rPr>
          <w:rFonts w:ascii="Arial" w:hAnsi="Arial" w:cs="Arial"/>
          <w:b/>
        </w:rPr>
      </w:pPr>
    </w:p>
    <w:p w:rsidR="00FE1960" w:rsidRPr="00E71E34" w:rsidRDefault="005538C2" w:rsidP="00FE1960">
      <w:pPr>
        <w:pStyle w:val="PargrafodaLista"/>
        <w:jc w:val="both"/>
        <w:rPr>
          <w:rFonts w:ascii="Arial" w:hAnsi="Arial" w:cs="Arial"/>
          <w:i/>
        </w:rPr>
      </w:pPr>
      <w:r>
        <w:rPr>
          <w:rFonts w:ascii="Arial" w:hAnsi="Arial" w:cs="Arial"/>
          <w:i/>
        </w:rPr>
        <w:t>&lt;</w:t>
      </w:r>
      <w:r w:rsidR="00FE1960" w:rsidRPr="00E71E34">
        <w:rPr>
          <w:rFonts w:ascii="Arial" w:hAnsi="Arial" w:cs="Arial"/>
          <w:i/>
        </w:rPr>
        <w:t>Texto do email</w:t>
      </w:r>
      <w:r>
        <w:rPr>
          <w:rFonts w:ascii="Arial" w:hAnsi="Arial" w:cs="Arial"/>
          <w:i/>
        </w:rPr>
        <w:t>&gt;</w:t>
      </w:r>
    </w:p>
    <w:p w:rsidR="00FE1960" w:rsidRPr="00E71E34" w:rsidRDefault="00FE1960" w:rsidP="00FE1960">
      <w:pPr>
        <w:pStyle w:val="PargrafodaLista"/>
        <w:jc w:val="both"/>
        <w:rPr>
          <w:rFonts w:ascii="Arial" w:hAnsi="Arial" w:cs="Arial"/>
          <w:i/>
        </w:rPr>
      </w:pPr>
    </w:p>
    <w:p w:rsidR="00FE1960" w:rsidRPr="00E71E34" w:rsidRDefault="00FE1960" w:rsidP="00FE1960">
      <w:pPr>
        <w:pStyle w:val="PargrafodaLista"/>
        <w:jc w:val="both"/>
        <w:rPr>
          <w:rFonts w:ascii="Arial" w:hAnsi="Arial" w:cs="Arial"/>
          <w:i/>
        </w:rPr>
      </w:pPr>
      <w:r w:rsidRPr="00E71E34">
        <w:rPr>
          <w:rFonts w:ascii="Arial" w:hAnsi="Arial" w:cs="Arial"/>
          <w:i/>
        </w:rPr>
        <w:t>“Caro NOME DO ALUNO</w:t>
      </w:r>
      <w:r w:rsidR="00ED2278" w:rsidRPr="00E71E34">
        <w:rPr>
          <w:rFonts w:ascii="Arial" w:hAnsi="Arial" w:cs="Arial"/>
          <w:i/>
        </w:rPr>
        <w:t>(S)</w:t>
      </w:r>
      <w:r w:rsidRPr="00E71E34">
        <w:rPr>
          <w:rFonts w:ascii="Arial" w:hAnsi="Arial" w:cs="Arial"/>
          <w:i/>
        </w:rPr>
        <w:t>,</w:t>
      </w:r>
    </w:p>
    <w:p w:rsidR="00FE1960" w:rsidRPr="00E71E34" w:rsidRDefault="00FE1960" w:rsidP="00FE1960">
      <w:pPr>
        <w:pStyle w:val="PargrafodaLista"/>
        <w:jc w:val="both"/>
        <w:rPr>
          <w:rFonts w:ascii="Arial" w:hAnsi="Arial" w:cs="Arial"/>
          <w:i/>
        </w:rPr>
      </w:pPr>
    </w:p>
    <w:p w:rsidR="00FE1960" w:rsidRPr="00E71E34" w:rsidRDefault="00FE1960" w:rsidP="00FE1960">
      <w:pPr>
        <w:pStyle w:val="PargrafodaLista"/>
        <w:jc w:val="both"/>
        <w:rPr>
          <w:rFonts w:ascii="Arial" w:hAnsi="Arial" w:cs="Arial"/>
          <w:i/>
        </w:rPr>
      </w:pPr>
      <w:r w:rsidRPr="00E71E34">
        <w:rPr>
          <w:rFonts w:ascii="Arial" w:hAnsi="Arial" w:cs="Arial"/>
          <w:i/>
        </w:rPr>
        <w:t>Informamos que seu processo de auxílio financeiro de Nº DO PROCESSO foi cadastrado com sucesso.</w:t>
      </w:r>
    </w:p>
    <w:p w:rsidR="00FE1960" w:rsidRPr="00E71E34" w:rsidRDefault="00FE1960" w:rsidP="00FE1960">
      <w:pPr>
        <w:pStyle w:val="PargrafodaLista"/>
        <w:jc w:val="both"/>
        <w:rPr>
          <w:rFonts w:ascii="Arial" w:hAnsi="Arial" w:cs="Arial"/>
          <w:i/>
        </w:rPr>
      </w:pPr>
    </w:p>
    <w:p w:rsidR="00FE1960" w:rsidRDefault="00FE1960" w:rsidP="00FE1960">
      <w:pPr>
        <w:pStyle w:val="PargrafodaLista"/>
        <w:jc w:val="both"/>
        <w:rPr>
          <w:rFonts w:ascii="Arial" w:hAnsi="Arial" w:cs="Arial"/>
          <w:i/>
        </w:rPr>
      </w:pPr>
      <w:r w:rsidRPr="00E71E34">
        <w:rPr>
          <w:rFonts w:ascii="Arial" w:hAnsi="Arial" w:cs="Arial"/>
          <w:i/>
        </w:rPr>
        <w:t xml:space="preserve">Acompanhe a tramitação do seu processo através do SIGAA -&gt; Portal do Discente -&gt; </w:t>
      </w:r>
      <w:proofErr w:type="gramStart"/>
      <w:r w:rsidR="00E71E34">
        <w:rPr>
          <w:rFonts w:ascii="Arial" w:hAnsi="Arial" w:cs="Arial"/>
          <w:i/>
        </w:rPr>
        <w:t>Menu</w:t>
      </w:r>
      <w:proofErr w:type="gramEnd"/>
      <w:r w:rsidR="00E71E34">
        <w:rPr>
          <w:rFonts w:ascii="Arial" w:hAnsi="Arial" w:cs="Arial"/>
          <w:i/>
        </w:rPr>
        <w:t xml:space="preserve"> </w:t>
      </w:r>
      <w:r w:rsidRPr="00E71E34">
        <w:rPr>
          <w:rFonts w:ascii="Arial" w:hAnsi="Arial" w:cs="Arial"/>
          <w:i/>
        </w:rPr>
        <w:t>Outros -&gt; Consultar Processos do Aluno”.</w:t>
      </w:r>
    </w:p>
    <w:p w:rsidR="00E71E34" w:rsidRDefault="00E71E34" w:rsidP="00FE1960">
      <w:pPr>
        <w:pStyle w:val="PargrafodaLista"/>
        <w:jc w:val="both"/>
        <w:rPr>
          <w:rFonts w:ascii="Arial" w:hAnsi="Arial" w:cs="Arial"/>
          <w:i/>
        </w:rPr>
      </w:pPr>
    </w:p>
    <w:p w:rsidR="00E71E34" w:rsidRDefault="00E71E34" w:rsidP="00FE1960">
      <w:pPr>
        <w:pStyle w:val="PargrafodaLista"/>
        <w:jc w:val="both"/>
        <w:rPr>
          <w:rFonts w:ascii="Arial" w:hAnsi="Arial" w:cs="Arial"/>
          <w:i/>
        </w:rPr>
      </w:pPr>
      <w:r>
        <w:rPr>
          <w:rFonts w:ascii="Arial" w:hAnsi="Arial" w:cs="Arial"/>
          <w:i/>
        </w:rPr>
        <w:t xml:space="preserve">Atenciosamente, </w:t>
      </w:r>
    </w:p>
    <w:p w:rsidR="00E71E34" w:rsidRDefault="00E71E34" w:rsidP="00FE1960">
      <w:pPr>
        <w:pStyle w:val="PargrafodaLista"/>
        <w:jc w:val="both"/>
        <w:rPr>
          <w:rFonts w:ascii="Arial" w:hAnsi="Arial" w:cs="Arial"/>
          <w:i/>
        </w:rPr>
      </w:pPr>
      <w:r>
        <w:rPr>
          <w:rFonts w:ascii="Arial" w:hAnsi="Arial" w:cs="Arial"/>
          <w:i/>
        </w:rPr>
        <w:t>Pró-Reitoria de Assuntos Estudantis.</w:t>
      </w:r>
    </w:p>
    <w:p w:rsidR="00E71E34" w:rsidRPr="00E71E34" w:rsidRDefault="00E71E34" w:rsidP="00FE1960">
      <w:pPr>
        <w:pStyle w:val="PargrafodaLista"/>
        <w:jc w:val="both"/>
        <w:rPr>
          <w:rFonts w:ascii="Arial" w:hAnsi="Arial" w:cs="Arial"/>
          <w:i/>
        </w:rPr>
      </w:pPr>
      <w:r>
        <w:rPr>
          <w:rFonts w:ascii="Arial" w:hAnsi="Arial" w:cs="Arial"/>
          <w:i/>
        </w:rPr>
        <w:t>Universidade Federal do Rio Grande do Norte - UFRN</w:t>
      </w:r>
    </w:p>
    <w:p w:rsidR="00FE1960" w:rsidRDefault="00FE1960" w:rsidP="00FE1960">
      <w:pPr>
        <w:pStyle w:val="PargrafodaLista"/>
        <w:jc w:val="both"/>
        <w:rPr>
          <w:rFonts w:ascii="Arial" w:hAnsi="Arial" w:cs="Arial"/>
          <w:b/>
        </w:rPr>
      </w:pPr>
    </w:p>
    <w:p w:rsidR="005538C2" w:rsidRPr="005538C2" w:rsidRDefault="005538C2" w:rsidP="00FE1960">
      <w:pPr>
        <w:pStyle w:val="PargrafodaLista"/>
        <w:jc w:val="both"/>
        <w:rPr>
          <w:rFonts w:ascii="Arial" w:hAnsi="Arial" w:cs="Arial"/>
          <w:i/>
        </w:rPr>
      </w:pPr>
      <w:r w:rsidRPr="005538C2">
        <w:rPr>
          <w:rFonts w:ascii="Arial" w:hAnsi="Arial" w:cs="Arial"/>
          <w:i/>
        </w:rPr>
        <w:t>&lt;Fim do Texto do Email&gt;</w:t>
      </w:r>
    </w:p>
    <w:p w:rsidR="005538C2" w:rsidRPr="00AC4435" w:rsidRDefault="005538C2" w:rsidP="00FE1960">
      <w:pPr>
        <w:pStyle w:val="PargrafodaLista"/>
        <w:jc w:val="both"/>
        <w:rPr>
          <w:rFonts w:ascii="Arial" w:hAnsi="Arial" w:cs="Arial"/>
          <w:b/>
        </w:rPr>
      </w:pPr>
    </w:p>
    <w:p w:rsidR="007B4DA5" w:rsidRPr="00EA303E" w:rsidRDefault="007B4DA5" w:rsidP="007B4DA5">
      <w:pPr>
        <w:pStyle w:val="PargrafodaLista"/>
        <w:numPr>
          <w:ilvl w:val="1"/>
          <w:numId w:val="1"/>
        </w:numPr>
        <w:jc w:val="both"/>
        <w:rPr>
          <w:rFonts w:ascii="Arial" w:hAnsi="Arial" w:cs="Arial"/>
          <w:b/>
        </w:rPr>
      </w:pPr>
      <w:r w:rsidRPr="00EA303E">
        <w:rPr>
          <w:rFonts w:ascii="Arial" w:hAnsi="Arial" w:cs="Arial"/>
          <w:b/>
        </w:rPr>
        <w:t>Enviar um email para os alunos no dia seguinte ao termino do evento, 15 dias após e no prazo de 30 dias de acordo com a resolução.</w:t>
      </w:r>
    </w:p>
    <w:p w:rsidR="00EE52C8" w:rsidRPr="00AC4435" w:rsidRDefault="00EE52C8" w:rsidP="00EE52C8">
      <w:pPr>
        <w:pStyle w:val="PargrafodaLista"/>
        <w:jc w:val="both"/>
        <w:rPr>
          <w:rFonts w:ascii="Arial" w:hAnsi="Arial" w:cs="Arial"/>
          <w:b/>
        </w:rPr>
      </w:pPr>
    </w:p>
    <w:p w:rsidR="00EE52C8" w:rsidRPr="00C72E3C" w:rsidRDefault="00BC4DFD" w:rsidP="00EE52C8">
      <w:pPr>
        <w:pStyle w:val="PargrafodaLista"/>
        <w:jc w:val="both"/>
        <w:rPr>
          <w:rFonts w:ascii="Arial" w:hAnsi="Arial" w:cs="Arial"/>
          <w:i/>
        </w:rPr>
      </w:pPr>
      <w:r>
        <w:rPr>
          <w:rFonts w:ascii="Arial" w:hAnsi="Arial" w:cs="Arial"/>
          <w:i/>
        </w:rPr>
        <w:t>&lt;</w:t>
      </w:r>
      <w:r w:rsidR="00EE52C8" w:rsidRPr="00C72E3C">
        <w:rPr>
          <w:rFonts w:ascii="Arial" w:hAnsi="Arial" w:cs="Arial"/>
          <w:i/>
        </w:rPr>
        <w:t>Texto do email</w:t>
      </w:r>
      <w:r>
        <w:rPr>
          <w:rFonts w:ascii="Arial" w:hAnsi="Arial" w:cs="Arial"/>
          <w:i/>
        </w:rPr>
        <w:t>&gt;</w:t>
      </w:r>
    </w:p>
    <w:p w:rsidR="009F01B0" w:rsidRPr="00C72E3C" w:rsidRDefault="009F01B0" w:rsidP="00EE52C8">
      <w:pPr>
        <w:pStyle w:val="PargrafodaLista"/>
        <w:jc w:val="both"/>
        <w:rPr>
          <w:rFonts w:ascii="Arial" w:hAnsi="Arial" w:cs="Arial"/>
          <w:i/>
        </w:rPr>
      </w:pPr>
    </w:p>
    <w:p w:rsidR="00EE52C8" w:rsidRPr="00C72E3C" w:rsidRDefault="00ED2278" w:rsidP="00EE52C8">
      <w:pPr>
        <w:pStyle w:val="PargrafodaLista"/>
        <w:jc w:val="both"/>
        <w:rPr>
          <w:rFonts w:ascii="Arial" w:hAnsi="Arial" w:cs="Arial"/>
          <w:i/>
        </w:rPr>
      </w:pPr>
      <w:r w:rsidRPr="00C72E3C">
        <w:rPr>
          <w:rFonts w:ascii="Arial" w:hAnsi="Arial" w:cs="Arial"/>
          <w:i/>
        </w:rPr>
        <w:t>Caro aluno NOME DO ALUNO (S),</w:t>
      </w:r>
    </w:p>
    <w:p w:rsidR="00ED2278" w:rsidRPr="00C72E3C" w:rsidRDefault="00ED2278" w:rsidP="00EE52C8">
      <w:pPr>
        <w:pStyle w:val="PargrafodaLista"/>
        <w:jc w:val="both"/>
        <w:rPr>
          <w:rFonts w:ascii="Arial" w:hAnsi="Arial" w:cs="Arial"/>
          <w:i/>
        </w:rPr>
      </w:pPr>
      <w:r w:rsidRPr="00C72E3C">
        <w:rPr>
          <w:rFonts w:ascii="Arial" w:hAnsi="Arial" w:cs="Arial"/>
          <w:i/>
        </w:rPr>
        <w:t>Informamos que o prazo para prestação de contas do Auxílio Financeiro é de 30 dias</w:t>
      </w:r>
      <w:r w:rsidR="00554F1A" w:rsidRPr="00C72E3C">
        <w:rPr>
          <w:rFonts w:ascii="Arial" w:hAnsi="Arial" w:cs="Arial"/>
          <w:i/>
        </w:rPr>
        <w:t xml:space="preserve"> a conta do dia seguinte após a realização do evento.</w:t>
      </w:r>
    </w:p>
    <w:p w:rsidR="00554F1A" w:rsidRPr="00C72E3C" w:rsidRDefault="00554F1A" w:rsidP="00EE52C8">
      <w:pPr>
        <w:pStyle w:val="PargrafodaLista"/>
        <w:jc w:val="both"/>
        <w:rPr>
          <w:rFonts w:ascii="Arial" w:hAnsi="Arial" w:cs="Arial"/>
          <w:i/>
        </w:rPr>
      </w:pPr>
      <w:r w:rsidRPr="00C72E3C">
        <w:rPr>
          <w:rFonts w:ascii="Arial" w:hAnsi="Arial" w:cs="Arial"/>
          <w:i/>
        </w:rPr>
        <w:t>A falta da apresentação dos documentos impedirá a concessão de novo Auxílio Financeiro.</w:t>
      </w:r>
    </w:p>
    <w:p w:rsidR="00554F1A" w:rsidRPr="00C72E3C" w:rsidRDefault="00554F1A" w:rsidP="00EE52C8">
      <w:pPr>
        <w:pStyle w:val="PargrafodaLista"/>
        <w:jc w:val="both"/>
        <w:rPr>
          <w:rFonts w:ascii="Arial" w:hAnsi="Arial" w:cs="Arial"/>
          <w:i/>
        </w:rPr>
      </w:pPr>
    </w:p>
    <w:p w:rsidR="002A3969" w:rsidRPr="00C72E3C" w:rsidRDefault="002A3969" w:rsidP="00EE52C8">
      <w:pPr>
        <w:pStyle w:val="PargrafodaLista"/>
        <w:jc w:val="both"/>
        <w:rPr>
          <w:rFonts w:ascii="Arial" w:hAnsi="Arial" w:cs="Arial"/>
          <w:i/>
        </w:rPr>
      </w:pPr>
      <w:r w:rsidRPr="00C72E3C">
        <w:rPr>
          <w:rFonts w:ascii="Arial" w:hAnsi="Arial" w:cs="Arial"/>
          <w:i/>
        </w:rPr>
        <w:t xml:space="preserve">Segue abaixo documentos necessários para apresentação de acordo com a </w:t>
      </w:r>
    </w:p>
    <w:p w:rsidR="00554F1A" w:rsidRPr="00C72E3C" w:rsidRDefault="00554F1A" w:rsidP="00554F1A">
      <w:pPr>
        <w:pStyle w:val="PargrafodaLista"/>
        <w:jc w:val="both"/>
        <w:rPr>
          <w:rFonts w:ascii="Arial" w:hAnsi="Arial" w:cs="Arial"/>
          <w:i/>
        </w:rPr>
      </w:pPr>
      <w:r w:rsidRPr="00C72E3C">
        <w:rPr>
          <w:rFonts w:ascii="Arial" w:eastAsiaTheme="minorHAnsi" w:hAnsi="Arial" w:cs="Arial"/>
          <w:bCs/>
          <w:i/>
        </w:rPr>
        <w:t xml:space="preserve">Resolução no 027/2010-CONSAD, de 16 de setembro de </w:t>
      </w:r>
      <w:proofErr w:type="gramStart"/>
      <w:r w:rsidRPr="00C72E3C">
        <w:rPr>
          <w:rFonts w:ascii="Arial" w:eastAsiaTheme="minorHAnsi" w:hAnsi="Arial" w:cs="Arial"/>
          <w:bCs/>
          <w:i/>
        </w:rPr>
        <w:t>2010</w:t>
      </w:r>
      <w:proofErr w:type="gramEnd"/>
    </w:p>
    <w:p w:rsidR="00554F1A" w:rsidRPr="00C72E3C" w:rsidRDefault="00554F1A" w:rsidP="00C72E3C">
      <w:pPr>
        <w:autoSpaceDE w:val="0"/>
        <w:autoSpaceDN w:val="0"/>
        <w:adjustRightInd w:val="0"/>
        <w:spacing w:after="0" w:line="240" w:lineRule="auto"/>
        <w:ind w:firstLine="708"/>
        <w:jc w:val="both"/>
        <w:rPr>
          <w:rFonts w:ascii="Arial" w:eastAsiaTheme="minorHAnsi" w:hAnsi="Arial" w:cs="Arial"/>
          <w:i/>
        </w:rPr>
      </w:pPr>
      <w:r w:rsidRPr="00C72E3C">
        <w:rPr>
          <w:rFonts w:ascii="Arial" w:eastAsiaTheme="minorHAnsi" w:hAnsi="Arial" w:cs="Arial"/>
          <w:bCs/>
          <w:i/>
        </w:rPr>
        <w:t xml:space="preserve">Art. 5o </w:t>
      </w:r>
      <w:r w:rsidRPr="00C72E3C">
        <w:rPr>
          <w:rFonts w:ascii="Arial" w:eastAsiaTheme="minorHAnsi" w:hAnsi="Arial" w:cs="Arial"/>
          <w:i/>
        </w:rPr>
        <w:t xml:space="preserve">Em até 30 dias após a realização do evento apoiado pela UFRN, </w:t>
      </w:r>
      <w:proofErr w:type="gramStart"/>
      <w:r w:rsidRPr="00C72E3C">
        <w:rPr>
          <w:rFonts w:ascii="Arial" w:eastAsiaTheme="minorHAnsi" w:hAnsi="Arial" w:cs="Arial"/>
          <w:i/>
        </w:rPr>
        <w:t>os</w:t>
      </w:r>
      <w:proofErr w:type="gramEnd"/>
    </w:p>
    <w:p w:rsidR="00554F1A" w:rsidRPr="00C72E3C" w:rsidRDefault="00554F1A" w:rsidP="00554F1A">
      <w:pPr>
        <w:autoSpaceDE w:val="0"/>
        <w:autoSpaceDN w:val="0"/>
        <w:adjustRightInd w:val="0"/>
        <w:spacing w:after="0" w:line="240" w:lineRule="auto"/>
        <w:jc w:val="both"/>
        <w:rPr>
          <w:rFonts w:ascii="Arial" w:eastAsiaTheme="minorHAnsi" w:hAnsi="Arial" w:cs="Arial"/>
          <w:i/>
        </w:rPr>
      </w:pPr>
      <w:proofErr w:type="gramStart"/>
      <w:r w:rsidRPr="00C72E3C">
        <w:rPr>
          <w:rFonts w:ascii="Arial" w:eastAsiaTheme="minorHAnsi" w:hAnsi="Arial" w:cs="Arial"/>
          <w:i/>
        </w:rPr>
        <w:t>beneficiários</w:t>
      </w:r>
      <w:proofErr w:type="gramEnd"/>
      <w:r w:rsidRPr="00C72E3C">
        <w:rPr>
          <w:rFonts w:ascii="Arial" w:eastAsiaTheme="minorHAnsi" w:hAnsi="Arial" w:cs="Arial"/>
          <w:i/>
        </w:rPr>
        <w:t xml:space="preserve"> de auxílio financeiro deverão prestar contas na Pró-Reitoria de Assuntos</w:t>
      </w:r>
      <w:r w:rsidR="00D719AF" w:rsidRPr="00C72E3C">
        <w:rPr>
          <w:rFonts w:ascii="Arial" w:eastAsiaTheme="minorHAnsi" w:hAnsi="Arial" w:cs="Arial"/>
          <w:i/>
        </w:rPr>
        <w:t xml:space="preserve"> </w:t>
      </w:r>
      <w:r w:rsidRPr="00C72E3C">
        <w:rPr>
          <w:rFonts w:ascii="Arial" w:eastAsiaTheme="minorHAnsi" w:hAnsi="Arial" w:cs="Arial"/>
          <w:i/>
        </w:rPr>
        <w:t>Estudantis, dos seguintes documentos:</w:t>
      </w:r>
    </w:p>
    <w:p w:rsidR="00D719AF" w:rsidRPr="00C72E3C" w:rsidRDefault="00D719AF" w:rsidP="00554F1A">
      <w:pPr>
        <w:autoSpaceDE w:val="0"/>
        <w:autoSpaceDN w:val="0"/>
        <w:adjustRightInd w:val="0"/>
        <w:spacing w:after="0" w:line="240" w:lineRule="auto"/>
        <w:jc w:val="both"/>
        <w:rPr>
          <w:rFonts w:ascii="Arial" w:eastAsiaTheme="minorHAnsi" w:hAnsi="Arial" w:cs="Arial"/>
          <w:i/>
        </w:rPr>
      </w:pPr>
    </w:p>
    <w:p w:rsidR="00554F1A" w:rsidRPr="00C72E3C" w:rsidRDefault="00554F1A" w:rsidP="00C72E3C">
      <w:pPr>
        <w:autoSpaceDE w:val="0"/>
        <w:autoSpaceDN w:val="0"/>
        <w:adjustRightInd w:val="0"/>
        <w:spacing w:after="0" w:line="240" w:lineRule="auto"/>
        <w:ind w:firstLine="708"/>
        <w:jc w:val="both"/>
        <w:rPr>
          <w:rFonts w:ascii="Arial" w:eastAsiaTheme="minorHAnsi" w:hAnsi="Arial" w:cs="Arial"/>
          <w:i/>
        </w:rPr>
      </w:pPr>
      <w:r w:rsidRPr="00C72E3C">
        <w:rPr>
          <w:rFonts w:ascii="Arial" w:eastAsiaTheme="minorHAnsi" w:hAnsi="Arial" w:cs="Arial"/>
          <w:i/>
        </w:rPr>
        <w:t>I – comprovante da sua efetiva participação no evento, com descrição do nível de</w:t>
      </w:r>
      <w:r w:rsidR="00D719AF" w:rsidRPr="00C72E3C">
        <w:rPr>
          <w:rFonts w:ascii="Arial" w:eastAsiaTheme="minorHAnsi" w:hAnsi="Arial" w:cs="Arial"/>
          <w:i/>
        </w:rPr>
        <w:t xml:space="preserve"> </w:t>
      </w:r>
      <w:r w:rsidRPr="00C72E3C">
        <w:rPr>
          <w:rFonts w:ascii="Arial" w:eastAsiaTheme="minorHAnsi" w:hAnsi="Arial" w:cs="Arial"/>
          <w:i/>
        </w:rPr>
        <w:t>participação, que pode consistir na apresentação de trabalho, na atuação como palestrante ou</w:t>
      </w:r>
      <w:r w:rsidR="00D719AF" w:rsidRPr="00C72E3C">
        <w:rPr>
          <w:rFonts w:ascii="Arial" w:eastAsiaTheme="minorHAnsi" w:hAnsi="Arial" w:cs="Arial"/>
          <w:i/>
        </w:rPr>
        <w:t xml:space="preserve"> </w:t>
      </w:r>
      <w:r w:rsidRPr="00C72E3C">
        <w:rPr>
          <w:rFonts w:ascii="Arial" w:eastAsiaTheme="minorHAnsi" w:hAnsi="Arial" w:cs="Arial"/>
          <w:i/>
        </w:rPr>
        <w:t xml:space="preserve">debatedor, ou na realização de outras atividades; </w:t>
      </w:r>
      <w:proofErr w:type="gramStart"/>
      <w:r w:rsidRPr="00C72E3C">
        <w:rPr>
          <w:rFonts w:ascii="Arial" w:eastAsiaTheme="minorHAnsi" w:hAnsi="Arial" w:cs="Arial"/>
          <w:i/>
        </w:rPr>
        <w:t>e</w:t>
      </w:r>
      <w:proofErr w:type="gramEnd"/>
    </w:p>
    <w:p w:rsidR="00554F1A" w:rsidRPr="00C72E3C" w:rsidRDefault="00554F1A" w:rsidP="00C72E3C">
      <w:pPr>
        <w:autoSpaceDE w:val="0"/>
        <w:autoSpaceDN w:val="0"/>
        <w:adjustRightInd w:val="0"/>
        <w:spacing w:after="0" w:line="240" w:lineRule="auto"/>
        <w:ind w:firstLine="708"/>
        <w:jc w:val="both"/>
        <w:rPr>
          <w:rFonts w:ascii="Arial" w:eastAsiaTheme="minorHAnsi" w:hAnsi="Arial" w:cs="Arial"/>
          <w:i/>
        </w:rPr>
      </w:pPr>
      <w:r w:rsidRPr="00C72E3C">
        <w:rPr>
          <w:rFonts w:ascii="Arial" w:eastAsiaTheme="minorHAnsi" w:hAnsi="Arial" w:cs="Arial"/>
          <w:i/>
        </w:rPr>
        <w:t>II - comprovante de passagem, quando for o caso.</w:t>
      </w:r>
    </w:p>
    <w:p w:rsidR="00554F1A" w:rsidRPr="00C72E3C" w:rsidRDefault="00554F1A" w:rsidP="00C72E3C">
      <w:pPr>
        <w:autoSpaceDE w:val="0"/>
        <w:autoSpaceDN w:val="0"/>
        <w:adjustRightInd w:val="0"/>
        <w:spacing w:after="0" w:line="240" w:lineRule="auto"/>
        <w:ind w:firstLine="708"/>
        <w:jc w:val="both"/>
        <w:rPr>
          <w:rFonts w:ascii="Arial" w:eastAsiaTheme="minorHAnsi" w:hAnsi="Arial" w:cs="Arial"/>
          <w:i/>
        </w:rPr>
      </w:pPr>
      <w:r w:rsidRPr="00C72E3C">
        <w:rPr>
          <w:rFonts w:ascii="Arial" w:eastAsiaTheme="minorHAnsi" w:hAnsi="Arial" w:cs="Arial"/>
          <w:i/>
        </w:rPr>
        <w:t>§1o o coordenador de curso ou professor responsável/professor orientador responderá</w:t>
      </w:r>
      <w:r w:rsidR="00D719AF" w:rsidRPr="00C72E3C">
        <w:rPr>
          <w:rFonts w:ascii="Arial" w:eastAsiaTheme="minorHAnsi" w:hAnsi="Arial" w:cs="Arial"/>
          <w:i/>
        </w:rPr>
        <w:t xml:space="preserve"> </w:t>
      </w:r>
      <w:r w:rsidRPr="00C72E3C">
        <w:rPr>
          <w:rFonts w:ascii="Arial" w:eastAsiaTheme="minorHAnsi" w:hAnsi="Arial" w:cs="Arial"/>
          <w:i/>
        </w:rPr>
        <w:t>solidariamente pela prestação de contas do aluno, podendo ser aplicadas sanções previstas na</w:t>
      </w:r>
      <w:r w:rsidR="00D719AF" w:rsidRPr="00C72E3C">
        <w:rPr>
          <w:rFonts w:ascii="Arial" w:eastAsiaTheme="minorHAnsi" w:hAnsi="Arial" w:cs="Arial"/>
          <w:i/>
        </w:rPr>
        <w:t xml:space="preserve"> </w:t>
      </w:r>
      <w:r w:rsidRPr="00C72E3C">
        <w:rPr>
          <w:rFonts w:ascii="Arial" w:eastAsiaTheme="minorHAnsi" w:hAnsi="Arial" w:cs="Arial"/>
          <w:i/>
        </w:rPr>
        <w:t>legislação vigente.</w:t>
      </w:r>
    </w:p>
    <w:p w:rsidR="00554F1A" w:rsidRPr="00C72E3C" w:rsidRDefault="00554F1A" w:rsidP="00C72E3C">
      <w:pPr>
        <w:autoSpaceDE w:val="0"/>
        <w:autoSpaceDN w:val="0"/>
        <w:adjustRightInd w:val="0"/>
        <w:spacing w:after="0" w:line="240" w:lineRule="auto"/>
        <w:ind w:firstLine="708"/>
        <w:jc w:val="both"/>
        <w:rPr>
          <w:rFonts w:ascii="Arial" w:eastAsiaTheme="minorHAnsi" w:hAnsi="Arial" w:cs="Arial"/>
          <w:i/>
        </w:rPr>
      </w:pPr>
      <w:r w:rsidRPr="00C72E3C">
        <w:rPr>
          <w:rFonts w:ascii="Arial" w:eastAsiaTheme="minorHAnsi" w:hAnsi="Arial" w:cs="Arial"/>
          <w:i/>
        </w:rPr>
        <w:t>§2o A falta de apresentação do relatório impede a concessão de novo auxílio enquanto não sanada a pendência.</w:t>
      </w:r>
    </w:p>
    <w:p w:rsidR="00D7107C" w:rsidRPr="00AC4435" w:rsidRDefault="00D7107C" w:rsidP="00554F1A">
      <w:pPr>
        <w:autoSpaceDE w:val="0"/>
        <w:autoSpaceDN w:val="0"/>
        <w:adjustRightInd w:val="0"/>
        <w:spacing w:after="0" w:line="240" w:lineRule="auto"/>
        <w:jc w:val="both"/>
        <w:rPr>
          <w:rFonts w:ascii="Arial" w:eastAsiaTheme="minorHAnsi" w:hAnsi="Arial" w:cs="Arial"/>
        </w:rPr>
      </w:pPr>
    </w:p>
    <w:p w:rsidR="00C72E3C" w:rsidRPr="00C72E3C" w:rsidRDefault="00C72E3C" w:rsidP="00C72E3C">
      <w:pPr>
        <w:rPr>
          <w:rFonts w:ascii="Arial" w:hAnsi="Arial" w:cs="Arial"/>
          <w:i/>
        </w:rPr>
      </w:pPr>
      <w:r w:rsidRPr="00C72E3C">
        <w:rPr>
          <w:rFonts w:ascii="Arial" w:hAnsi="Arial" w:cs="Arial"/>
          <w:i/>
        </w:rPr>
        <w:lastRenderedPageBreak/>
        <w:t xml:space="preserve">Atenciosamente, </w:t>
      </w:r>
      <w:r>
        <w:rPr>
          <w:rFonts w:ascii="Arial" w:hAnsi="Arial" w:cs="Arial"/>
          <w:i/>
        </w:rPr>
        <w:br/>
      </w:r>
      <w:r w:rsidRPr="00C72E3C">
        <w:rPr>
          <w:rFonts w:ascii="Arial" w:hAnsi="Arial" w:cs="Arial"/>
          <w:i/>
        </w:rPr>
        <w:t>Pró-Reitoria de Assuntos Estudantis.</w:t>
      </w:r>
      <w:r>
        <w:rPr>
          <w:rFonts w:ascii="Arial" w:hAnsi="Arial" w:cs="Arial"/>
          <w:i/>
        </w:rPr>
        <w:br/>
      </w:r>
      <w:r w:rsidRPr="00C72E3C">
        <w:rPr>
          <w:rFonts w:ascii="Arial" w:hAnsi="Arial" w:cs="Arial"/>
          <w:i/>
        </w:rPr>
        <w:t xml:space="preserve">Universidade Federal do Rio Grande do Norte - </w:t>
      </w:r>
      <w:proofErr w:type="gramStart"/>
      <w:r w:rsidRPr="00C72E3C">
        <w:rPr>
          <w:rFonts w:ascii="Arial" w:hAnsi="Arial" w:cs="Arial"/>
          <w:i/>
        </w:rPr>
        <w:t>UFRN</w:t>
      </w:r>
      <w:proofErr w:type="gramEnd"/>
    </w:p>
    <w:p w:rsidR="00C72E3C" w:rsidRDefault="00BC4DFD" w:rsidP="00BC4DFD">
      <w:pPr>
        <w:autoSpaceDE w:val="0"/>
        <w:autoSpaceDN w:val="0"/>
        <w:adjustRightInd w:val="0"/>
        <w:spacing w:after="0" w:line="240" w:lineRule="auto"/>
        <w:ind w:firstLine="708"/>
        <w:jc w:val="both"/>
        <w:rPr>
          <w:rFonts w:ascii="Arial" w:eastAsiaTheme="minorHAnsi" w:hAnsi="Arial" w:cs="Arial"/>
          <w:i/>
        </w:rPr>
      </w:pPr>
      <w:r w:rsidRPr="00BC4DFD">
        <w:rPr>
          <w:rFonts w:ascii="Arial" w:eastAsiaTheme="minorHAnsi" w:hAnsi="Arial" w:cs="Arial"/>
          <w:i/>
        </w:rPr>
        <w:t>&lt;Fim do Texto do email&gt;</w:t>
      </w:r>
    </w:p>
    <w:p w:rsidR="0076285B" w:rsidRDefault="0076285B" w:rsidP="00BC4DFD">
      <w:pPr>
        <w:autoSpaceDE w:val="0"/>
        <w:autoSpaceDN w:val="0"/>
        <w:adjustRightInd w:val="0"/>
        <w:spacing w:after="0" w:line="240" w:lineRule="auto"/>
        <w:ind w:firstLine="708"/>
        <w:jc w:val="both"/>
        <w:rPr>
          <w:rFonts w:ascii="Arial" w:eastAsiaTheme="minorHAnsi" w:hAnsi="Arial" w:cs="Arial"/>
          <w:i/>
        </w:rPr>
      </w:pPr>
    </w:p>
    <w:p w:rsidR="0076285B" w:rsidRPr="00BC4DFD" w:rsidRDefault="0076285B" w:rsidP="00BC4DFD">
      <w:pPr>
        <w:autoSpaceDE w:val="0"/>
        <w:autoSpaceDN w:val="0"/>
        <w:adjustRightInd w:val="0"/>
        <w:spacing w:after="0" w:line="240" w:lineRule="auto"/>
        <w:ind w:firstLine="708"/>
        <w:jc w:val="both"/>
        <w:rPr>
          <w:rFonts w:ascii="Arial" w:eastAsiaTheme="minorHAnsi" w:hAnsi="Arial" w:cs="Arial"/>
          <w:i/>
        </w:rPr>
      </w:pPr>
    </w:p>
    <w:p w:rsidR="00D7107C" w:rsidRPr="00AC4435" w:rsidRDefault="00D7107C" w:rsidP="00554F1A">
      <w:pPr>
        <w:autoSpaceDE w:val="0"/>
        <w:autoSpaceDN w:val="0"/>
        <w:adjustRightInd w:val="0"/>
        <w:spacing w:after="0" w:line="240" w:lineRule="auto"/>
        <w:jc w:val="both"/>
        <w:rPr>
          <w:rFonts w:ascii="Arial" w:eastAsiaTheme="minorHAnsi" w:hAnsi="Arial" w:cs="Arial"/>
        </w:rPr>
      </w:pPr>
    </w:p>
    <w:p w:rsidR="0076285B" w:rsidRPr="0076285B" w:rsidRDefault="0076285B" w:rsidP="0076285B">
      <w:pPr>
        <w:spacing w:after="0" w:line="240" w:lineRule="auto"/>
        <w:jc w:val="both"/>
        <w:rPr>
          <w:rFonts w:ascii="Times New Roman" w:eastAsia="Times New Roman" w:hAnsi="Times New Roman"/>
          <w:color w:val="000000"/>
          <w:sz w:val="27"/>
          <w:szCs w:val="27"/>
          <w:lang w:eastAsia="pt-BR"/>
        </w:rPr>
      </w:pPr>
      <w:r w:rsidRPr="0076285B">
        <w:rPr>
          <w:rFonts w:ascii="Arial" w:eastAsia="Times New Roman" w:hAnsi="Arial" w:cs="Arial"/>
          <w:b/>
          <w:bCs/>
          <w:color w:val="000000"/>
          <w:sz w:val="20"/>
          <w:szCs w:val="20"/>
          <w:lang w:eastAsia="pt-BR"/>
        </w:rPr>
        <w:t>2.8</w:t>
      </w:r>
      <w:proofErr w:type="gramStart"/>
      <w:r w:rsidRPr="0076285B">
        <w:rPr>
          <w:rFonts w:ascii="Arial" w:eastAsia="Times New Roman" w:hAnsi="Arial" w:cs="Arial"/>
          <w:b/>
          <w:bCs/>
          <w:color w:val="000000"/>
          <w:sz w:val="20"/>
          <w:szCs w:val="20"/>
          <w:lang w:eastAsia="pt-BR"/>
        </w:rPr>
        <w:t xml:space="preserve">  </w:t>
      </w:r>
      <w:proofErr w:type="gramEnd"/>
      <w:r w:rsidRPr="0076285B">
        <w:rPr>
          <w:rFonts w:ascii="Arial" w:eastAsia="Times New Roman" w:hAnsi="Arial" w:cs="Arial"/>
          <w:b/>
          <w:bCs/>
          <w:color w:val="000000"/>
          <w:sz w:val="20"/>
          <w:szCs w:val="20"/>
          <w:lang w:eastAsia="pt-BR"/>
        </w:rPr>
        <w:t> </w:t>
      </w:r>
      <w:r w:rsidRPr="0076285B">
        <w:rPr>
          <w:rFonts w:ascii="Arial" w:eastAsia="Times New Roman" w:hAnsi="Arial" w:cs="Arial"/>
          <w:b/>
          <w:bCs/>
          <w:color w:val="000000"/>
          <w:sz w:val="20"/>
          <w:lang w:eastAsia="pt-BR"/>
        </w:rPr>
        <w:tab/>
      </w:r>
      <w:r w:rsidRPr="0076285B">
        <w:rPr>
          <w:rFonts w:ascii="Arial" w:eastAsia="Times New Roman" w:hAnsi="Arial" w:cs="Arial"/>
          <w:b/>
          <w:bCs/>
          <w:color w:val="000000"/>
          <w:sz w:val="20"/>
          <w:szCs w:val="20"/>
          <w:lang w:eastAsia="pt-BR"/>
        </w:rPr>
        <w:t>Alterações na Prestação de contas</w:t>
      </w:r>
    </w:p>
    <w:p w:rsidR="0076285B" w:rsidRPr="0076285B" w:rsidRDefault="0076285B" w:rsidP="0076285B">
      <w:pPr>
        <w:spacing w:after="0" w:line="240" w:lineRule="auto"/>
        <w:jc w:val="both"/>
        <w:rPr>
          <w:rFonts w:ascii="Times New Roman" w:eastAsia="Times New Roman" w:hAnsi="Times New Roman"/>
          <w:color w:val="000000"/>
          <w:sz w:val="27"/>
          <w:szCs w:val="27"/>
          <w:lang w:eastAsia="pt-BR"/>
        </w:rPr>
      </w:pPr>
      <w:r w:rsidRPr="0076285B">
        <w:rPr>
          <w:rFonts w:ascii="Arial" w:eastAsia="Times New Roman" w:hAnsi="Arial" w:cs="Arial"/>
          <w:b/>
          <w:bCs/>
          <w:color w:val="000000"/>
          <w:sz w:val="20"/>
          <w:szCs w:val="20"/>
          <w:lang w:eastAsia="pt-BR"/>
        </w:rPr>
        <w:t>Observações:</w:t>
      </w:r>
    </w:p>
    <w:p w:rsidR="0076285B" w:rsidRPr="0076285B" w:rsidRDefault="0076285B" w:rsidP="0076285B">
      <w:pPr>
        <w:spacing w:after="0" w:line="240" w:lineRule="auto"/>
        <w:jc w:val="both"/>
        <w:rPr>
          <w:rFonts w:ascii="Times New Roman" w:eastAsia="Times New Roman" w:hAnsi="Times New Roman"/>
          <w:color w:val="000000"/>
          <w:sz w:val="27"/>
          <w:szCs w:val="27"/>
          <w:lang w:eastAsia="pt-BR"/>
        </w:rPr>
      </w:pPr>
      <w:r w:rsidRPr="0076285B">
        <w:rPr>
          <w:rFonts w:ascii="Arial" w:eastAsia="Times New Roman" w:hAnsi="Arial" w:cs="Arial"/>
          <w:b/>
          <w:bCs/>
          <w:color w:val="000000"/>
          <w:sz w:val="20"/>
          <w:szCs w:val="20"/>
          <w:lang w:eastAsia="pt-BR"/>
        </w:rPr>
        <w:t xml:space="preserve">O aluno deverá prestar contas através do portal do discente informando </w:t>
      </w:r>
      <w:proofErr w:type="gramStart"/>
      <w:r w:rsidRPr="0076285B">
        <w:rPr>
          <w:rFonts w:ascii="Arial" w:eastAsia="Times New Roman" w:hAnsi="Arial" w:cs="Arial"/>
          <w:b/>
          <w:bCs/>
          <w:color w:val="000000"/>
          <w:sz w:val="20"/>
          <w:szCs w:val="20"/>
          <w:lang w:eastAsia="pt-BR"/>
        </w:rPr>
        <w:t>os documento</w:t>
      </w:r>
      <w:proofErr w:type="gramEnd"/>
      <w:r w:rsidRPr="0076285B">
        <w:rPr>
          <w:rFonts w:ascii="Arial" w:eastAsia="Times New Roman" w:hAnsi="Arial" w:cs="Arial"/>
          <w:b/>
          <w:bCs/>
          <w:color w:val="000000"/>
          <w:sz w:val="20"/>
          <w:szCs w:val="20"/>
          <w:lang w:eastAsia="pt-BR"/>
        </w:rPr>
        <w:t xml:space="preserve"> conforme a Resolução no 027/2010-CONSAD, de 16 de setembro de 2010</w:t>
      </w:r>
    </w:p>
    <w:p w:rsidR="0076285B" w:rsidRPr="0076285B" w:rsidRDefault="0076285B" w:rsidP="0076285B">
      <w:pPr>
        <w:spacing w:after="0" w:line="240" w:lineRule="auto"/>
        <w:rPr>
          <w:rFonts w:ascii="Times New Roman" w:eastAsia="Times New Roman" w:hAnsi="Times New Roman"/>
          <w:color w:val="000000"/>
          <w:sz w:val="27"/>
          <w:szCs w:val="27"/>
          <w:lang w:eastAsia="pt-BR"/>
        </w:rPr>
      </w:pPr>
    </w:p>
    <w:p w:rsidR="0076285B" w:rsidRPr="0076285B" w:rsidRDefault="0076285B" w:rsidP="0076285B">
      <w:pPr>
        <w:spacing w:after="0" w:line="240" w:lineRule="auto"/>
        <w:jc w:val="both"/>
        <w:rPr>
          <w:rFonts w:ascii="Times New Roman" w:eastAsia="Times New Roman" w:hAnsi="Times New Roman"/>
          <w:color w:val="000000"/>
          <w:sz w:val="27"/>
          <w:szCs w:val="27"/>
          <w:lang w:eastAsia="pt-BR"/>
        </w:rPr>
      </w:pPr>
      <w:r w:rsidRPr="0076285B">
        <w:rPr>
          <w:rFonts w:ascii="Arial" w:eastAsia="Times New Roman" w:hAnsi="Arial" w:cs="Arial"/>
          <w:b/>
          <w:bCs/>
          <w:i/>
          <w:iCs/>
          <w:color w:val="000000"/>
          <w:sz w:val="20"/>
          <w:szCs w:val="20"/>
          <w:lang w:eastAsia="pt-BR"/>
        </w:rPr>
        <w:t xml:space="preserve">Art. 5o </w:t>
      </w:r>
      <w:r w:rsidRPr="0076285B">
        <w:rPr>
          <w:rFonts w:ascii="Arial" w:eastAsia="Times New Roman" w:hAnsi="Arial" w:cs="Arial"/>
          <w:b/>
          <w:bCs/>
          <w:color w:val="000000"/>
          <w:sz w:val="20"/>
          <w:szCs w:val="20"/>
          <w:lang w:eastAsia="pt-BR"/>
        </w:rPr>
        <w:t>Em até 30 dias após a realização do evento apoiado pela UFRN, os Beneficiários de auxílio financeiro deverão prestar contas na Pró-Reitoria de Assuntos Estudantis, dos seguintes documentos:</w:t>
      </w:r>
    </w:p>
    <w:p w:rsidR="0076285B" w:rsidRPr="0076285B" w:rsidRDefault="0076285B" w:rsidP="0076285B">
      <w:pPr>
        <w:spacing w:after="0" w:line="240" w:lineRule="auto"/>
        <w:jc w:val="both"/>
        <w:rPr>
          <w:rFonts w:ascii="Times New Roman" w:eastAsia="Times New Roman" w:hAnsi="Times New Roman"/>
          <w:color w:val="000000"/>
          <w:sz w:val="27"/>
          <w:szCs w:val="27"/>
          <w:lang w:eastAsia="pt-BR"/>
        </w:rPr>
      </w:pPr>
      <w:r w:rsidRPr="0076285B">
        <w:rPr>
          <w:rFonts w:ascii="Arial" w:eastAsia="Times New Roman" w:hAnsi="Arial" w:cs="Arial"/>
          <w:i/>
          <w:iCs/>
          <w:color w:val="000000"/>
          <w:sz w:val="20"/>
          <w:szCs w:val="20"/>
          <w:lang w:eastAsia="pt-BR"/>
        </w:rPr>
        <w:t xml:space="preserve">I – comprovante da sua efetiva participação no evento, com descrição do nível de participação, que pode consistir na apresentação de trabalho, na atuação como palestrante ou debatedor, ou na realização de outras atividades; </w:t>
      </w:r>
      <w:proofErr w:type="gramStart"/>
      <w:r w:rsidRPr="0076285B">
        <w:rPr>
          <w:rFonts w:ascii="Arial" w:eastAsia="Times New Roman" w:hAnsi="Arial" w:cs="Arial"/>
          <w:i/>
          <w:iCs/>
          <w:color w:val="000000"/>
          <w:sz w:val="20"/>
          <w:szCs w:val="20"/>
          <w:lang w:eastAsia="pt-BR"/>
        </w:rPr>
        <w:t>e</w:t>
      </w:r>
      <w:proofErr w:type="gramEnd"/>
    </w:p>
    <w:p w:rsidR="0076285B" w:rsidRPr="0076285B" w:rsidRDefault="0076285B" w:rsidP="0076285B">
      <w:pPr>
        <w:spacing w:after="0" w:line="240" w:lineRule="auto"/>
        <w:jc w:val="both"/>
        <w:rPr>
          <w:rFonts w:ascii="Times New Roman" w:eastAsia="Times New Roman" w:hAnsi="Times New Roman"/>
          <w:color w:val="000000"/>
          <w:sz w:val="27"/>
          <w:szCs w:val="27"/>
          <w:lang w:eastAsia="pt-BR"/>
        </w:rPr>
      </w:pPr>
      <w:r w:rsidRPr="0076285B">
        <w:rPr>
          <w:rFonts w:ascii="Arial" w:eastAsia="Times New Roman" w:hAnsi="Arial" w:cs="Arial"/>
          <w:i/>
          <w:iCs/>
          <w:color w:val="000000"/>
          <w:sz w:val="20"/>
          <w:szCs w:val="20"/>
          <w:lang w:eastAsia="pt-BR"/>
        </w:rPr>
        <w:t>II - comprovante de passagem, quando for o caso.</w:t>
      </w:r>
    </w:p>
    <w:p w:rsidR="0076285B" w:rsidRPr="0076285B" w:rsidRDefault="0076285B" w:rsidP="0076285B">
      <w:pPr>
        <w:spacing w:after="0" w:line="240" w:lineRule="auto"/>
        <w:jc w:val="both"/>
        <w:rPr>
          <w:rFonts w:ascii="Times New Roman" w:eastAsia="Times New Roman" w:hAnsi="Times New Roman"/>
          <w:color w:val="000000"/>
          <w:sz w:val="27"/>
          <w:szCs w:val="27"/>
          <w:lang w:eastAsia="pt-BR"/>
        </w:rPr>
      </w:pPr>
      <w:r w:rsidRPr="0076285B">
        <w:rPr>
          <w:rFonts w:ascii="Arial" w:eastAsia="Times New Roman" w:hAnsi="Arial" w:cs="Arial"/>
          <w:b/>
          <w:bCs/>
          <w:color w:val="000000"/>
          <w:sz w:val="20"/>
          <w:szCs w:val="20"/>
          <w:lang w:eastAsia="pt-BR"/>
        </w:rPr>
        <w:t>Alterações solicitadas no processo da prestação de contas:</w:t>
      </w:r>
    </w:p>
    <w:p w:rsidR="0076285B" w:rsidRPr="0076285B" w:rsidRDefault="0076285B" w:rsidP="0076285B">
      <w:pPr>
        <w:spacing w:after="0" w:line="240" w:lineRule="auto"/>
        <w:rPr>
          <w:rFonts w:ascii="Times New Roman" w:eastAsia="Times New Roman" w:hAnsi="Times New Roman"/>
          <w:color w:val="000000"/>
          <w:sz w:val="27"/>
          <w:szCs w:val="27"/>
          <w:lang w:eastAsia="pt-BR"/>
        </w:rPr>
      </w:pPr>
    </w:p>
    <w:p w:rsidR="0076285B" w:rsidRPr="0076285B" w:rsidRDefault="0076285B" w:rsidP="0076285B">
      <w:pPr>
        <w:spacing w:after="0" w:line="240" w:lineRule="auto"/>
        <w:jc w:val="both"/>
        <w:rPr>
          <w:rFonts w:ascii="Times New Roman" w:eastAsia="Times New Roman" w:hAnsi="Times New Roman"/>
          <w:color w:val="000000"/>
          <w:sz w:val="27"/>
          <w:szCs w:val="27"/>
          <w:lang w:eastAsia="pt-BR"/>
        </w:rPr>
      </w:pPr>
      <w:r w:rsidRPr="0076285B">
        <w:rPr>
          <w:rFonts w:ascii="Arial" w:eastAsia="Times New Roman" w:hAnsi="Arial" w:cs="Arial"/>
          <w:b/>
          <w:bCs/>
          <w:color w:val="000000"/>
          <w:sz w:val="20"/>
          <w:szCs w:val="20"/>
          <w:lang w:eastAsia="pt-BR"/>
        </w:rPr>
        <w:t>1. Disponibilizar para o aluno opção para anexar os documentos necessários via sistema (portal do discente no SIGAA) na prestação de contas.</w:t>
      </w:r>
    </w:p>
    <w:p w:rsidR="0076285B" w:rsidRPr="0076285B" w:rsidRDefault="0076285B" w:rsidP="0076285B">
      <w:pPr>
        <w:spacing w:after="0" w:line="240" w:lineRule="auto"/>
        <w:jc w:val="both"/>
        <w:rPr>
          <w:rFonts w:ascii="Times New Roman" w:eastAsia="Times New Roman" w:hAnsi="Times New Roman"/>
          <w:color w:val="000000"/>
          <w:sz w:val="27"/>
          <w:szCs w:val="27"/>
          <w:lang w:eastAsia="pt-BR"/>
        </w:rPr>
      </w:pPr>
      <w:r w:rsidRPr="0076285B">
        <w:rPr>
          <w:rFonts w:ascii="Arial" w:eastAsia="Times New Roman" w:hAnsi="Arial" w:cs="Arial"/>
          <w:b/>
          <w:bCs/>
          <w:color w:val="000000"/>
          <w:sz w:val="20"/>
          <w:szCs w:val="20"/>
          <w:u w:val="single"/>
          <w:lang w:eastAsia="pt-BR"/>
        </w:rPr>
        <w:t>Justificativa do pedido:</w:t>
      </w:r>
      <w:r w:rsidRPr="0076285B">
        <w:rPr>
          <w:rFonts w:ascii="Arial" w:eastAsia="Times New Roman" w:hAnsi="Arial" w:cs="Arial"/>
          <w:color w:val="000000"/>
          <w:sz w:val="20"/>
          <w:szCs w:val="20"/>
          <w:lang w:eastAsia="pt-BR"/>
        </w:rPr>
        <w:t xml:space="preserve"> Hoje o aluno </w:t>
      </w:r>
      <w:proofErr w:type="gramStart"/>
      <w:r w:rsidRPr="0076285B">
        <w:rPr>
          <w:rFonts w:ascii="Arial" w:eastAsia="Times New Roman" w:hAnsi="Arial" w:cs="Arial"/>
          <w:color w:val="000000"/>
          <w:sz w:val="20"/>
          <w:szCs w:val="20"/>
          <w:lang w:eastAsia="pt-BR"/>
        </w:rPr>
        <w:t>vai presencialmente  na</w:t>
      </w:r>
      <w:proofErr w:type="gramEnd"/>
      <w:r w:rsidRPr="0076285B">
        <w:rPr>
          <w:rFonts w:ascii="Arial" w:eastAsia="Times New Roman" w:hAnsi="Arial" w:cs="Arial"/>
          <w:color w:val="000000"/>
          <w:sz w:val="20"/>
          <w:szCs w:val="20"/>
          <w:lang w:eastAsia="pt-BR"/>
        </w:rPr>
        <w:t xml:space="preserve"> PROAE entregar esses documentos e os mesmo não ficam registrados no sistema. </w:t>
      </w:r>
      <w:r w:rsidRPr="0076285B">
        <w:rPr>
          <w:rFonts w:ascii="Arial" w:eastAsia="Times New Roman" w:hAnsi="Arial" w:cs="Arial"/>
          <w:b/>
          <w:bCs/>
          <w:color w:val="000000"/>
          <w:sz w:val="20"/>
          <w:szCs w:val="20"/>
          <w:lang w:eastAsia="pt-BR"/>
        </w:rPr>
        <w:t xml:space="preserve">Caminho: SIGAA -&gt; Portal Discente -&gt; </w:t>
      </w:r>
      <w:proofErr w:type="gramStart"/>
      <w:r w:rsidRPr="0076285B">
        <w:rPr>
          <w:rFonts w:ascii="Arial" w:eastAsia="Times New Roman" w:hAnsi="Arial" w:cs="Arial"/>
          <w:b/>
          <w:bCs/>
          <w:color w:val="000000"/>
          <w:sz w:val="20"/>
          <w:szCs w:val="20"/>
          <w:lang w:eastAsia="pt-BR"/>
        </w:rPr>
        <w:t>menu</w:t>
      </w:r>
      <w:proofErr w:type="gramEnd"/>
      <w:r w:rsidRPr="0076285B">
        <w:rPr>
          <w:rFonts w:ascii="Arial" w:eastAsia="Times New Roman" w:hAnsi="Arial" w:cs="Arial"/>
          <w:b/>
          <w:bCs/>
          <w:color w:val="000000"/>
          <w:sz w:val="20"/>
          <w:szCs w:val="20"/>
          <w:lang w:eastAsia="pt-BR"/>
        </w:rPr>
        <w:t xml:space="preserve"> outros -&gt; Auxilio Financeiro -&gt; Prestação de Contas de Auxílio Financeiro -&gt; Cadastrar Prestação de contas.</w:t>
      </w:r>
    </w:p>
    <w:p w:rsidR="0076285B" w:rsidRPr="0076285B" w:rsidRDefault="0076285B" w:rsidP="0076285B">
      <w:pPr>
        <w:spacing w:after="0" w:line="240" w:lineRule="auto"/>
        <w:rPr>
          <w:rFonts w:ascii="Times New Roman" w:eastAsia="Times New Roman" w:hAnsi="Times New Roman"/>
          <w:color w:val="000000"/>
          <w:sz w:val="27"/>
          <w:szCs w:val="27"/>
          <w:lang w:eastAsia="pt-BR"/>
        </w:rPr>
      </w:pPr>
      <w:r>
        <w:rPr>
          <w:rFonts w:ascii="Times New Roman" w:eastAsia="Times New Roman" w:hAnsi="Times New Roman"/>
          <w:noProof/>
          <w:color w:val="000000"/>
          <w:sz w:val="27"/>
          <w:szCs w:val="27"/>
          <w:lang w:eastAsia="pt-BR"/>
        </w:rPr>
        <w:drawing>
          <wp:inline distT="0" distB="0" distL="0" distR="0">
            <wp:extent cx="6225871" cy="3142084"/>
            <wp:effectExtent l="19050" t="0" r="3479" b="0"/>
            <wp:docPr id="13" name="Imagem 1" descr="https://lh4.googleusercontent.com/6hNA8RXIIoy8dPlNVxdRQpOPtWQyAoBFiQqvVvvB3rzafinQ1Forwua8-CqWYOkRGBs9UGZdg59NAdPkWHm3Zd7gXajfRQV2X2GT2qNyAHsYsUH6L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6hNA8RXIIoy8dPlNVxdRQpOPtWQyAoBFiQqvVvvB3rzafinQ1Forwua8-CqWYOkRGBs9UGZdg59NAdPkWHm3Zd7gXajfRQV2X2GT2qNyAHsYsUH6LZo"/>
                    <pic:cNvPicPr>
                      <a:picLocks noChangeAspect="1" noChangeArrowheads="1"/>
                    </pic:cNvPicPr>
                  </pic:nvPicPr>
                  <pic:blipFill>
                    <a:blip r:embed="rId10" cstate="print"/>
                    <a:srcRect/>
                    <a:stretch>
                      <a:fillRect/>
                    </a:stretch>
                  </pic:blipFill>
                  <pic:spPr bwMode="auto">
                    <a:xfrm>
                      <a:off x="0" y="0"/>
                      <a:ext cx="6226331" cy="3142316"/>
                    </a:xfrm>
                    <a:prstGeom prst="rect">
                      <a:avLst/>
                    </a:prstGeom>
                    <a:noFill/>
                    <a:ln w="9525">
                      <a:noFill/>
                      <a:miter lim="800000"/>
                      <a:headEnd/>
                      <a:tailEnd/>
                    </a:ln>
                  </pic:spPr>
                </pic:pic>
              </a:graphicData>
            </a:graphic>
          </wp:inline>
        </w:drawing>
      </w:r>
      <w:r w:rsidRPr="0076285B">
        <w:rPr>
          <w:rFonts w:ascii="Times New Roman" w:eastAsia="Times New Roman" w:hAnsi="Times New Roman"/>
          <w:color w:val="000000"/>
          <w:sz w:val="27"/>
          <w:szCs w:val="27"/>
          <w:lang w:eastAsia="pt-BR"/>
        </w:rPr>
        <w:br/>
      </w:r>
      <w:r w:rsidRPr="0076285B">
        <w:rPr>
          <w:rFonts w:ascii="Times New Roman" w:eastAsia="Times New Roman" w:hAnsi="Times New Roman"/>
          <w:color w:val="000000"/>
          <w:sz w:val="27"/>
          <w:szCs w:val="27"/>
          <w:lang w:eastAsia="pt-BR"/>
        </w:rPr>
        <w:br/>
      </w:r>
    </w:p>
    <w:p w:rsidR="0076285B" w:rsidRPr="0076285B" w:rsidRDefault="0076285B" w:rsidP="0076285B">
      <w:pPr>
        <w:spacing w:after="0" w:line="240" w:lineRule="auto"/>
        <w:jc w:val="both"/>
        <w:rPr>
          <w:rFonts w:ascii="Times New Roman" w:eastAsia="Times New Roman" w:hAnsi="Times New Roman"/>
          <w:color w:val="000000"/>
          <w:sz w:val="27"/>
          <w:szCs w:val="27"/>
          <w:lang w:eastAsia="pt-BR"/>
        </w:rPr>
      </w:pPr>
      <w:r w:rsidRPr="0076285B">
        <w:rPr>
          <w:rFonts w:ascii="Arial" w:eastAsia="Times New Roman" w:hAnsi="Arial" w:cs="Arial"/>
          <w:b/>
          <w:bCs/>
          <w:color w:val="000000"/>
          <w:sz w:val="20"/>
          <w:szCs w:val="20"/>
          <w:lang w:eastAsia="pt-BR"/>
        </w:rPr>
        <w:t xml:space="preserve">Passo </w:t>
      </w:r>
      <w:proofErr w:type="gramStart"/>
      <w:r w:rsidRPr="0076285B">
        <w:rPr>
          <w:rFonts w:ascii="Arial" w:eastAsia="Times New Roman" w:hAnsi="Arial" w:cs="Arial"/>
          <w:b/>
          <w:bCs/>
          <w:color w:val="000000"/>
          <w:sz w:val="20"/>
          <w:szCs w:val="20"/>
          <w:lang w:eastAsia="pt-BR"/>
        </w:rPr>
        <w:t>1</w:t>
      </w:r>
      <w:proofErr w:type="gramEnd"/>
      <w:r w:rsidRPr="0076285B">
        <w:rPr>
          <w:rFonts w:ascii="Arial" w:eastAsia="Times New Roman" w:hAnsi="Arial" w:cs="Arial"/>
          <w:b/>
          <w:bCs/>
          <w:color w:val="000000"/>
          <w:sz w:val="20"/>
          <w:szCs w:val="20"/>
          <w:lang w:eastAsia="pt-BR"/>
        </w:rPr>
        <w:t>: Prestação de Contas: incluir na tela abaixo um texto com os documentos necessários para a prestação de contas.</w:t>
      </w:r>
    </w:p>
    <w:p w:rsidR="0076285B" w:rsidRPr="0076285B" w:rsidRDefault="0076285B" w:rsidP="0076285B">
      <w:pPr>
        <w:spacing w:after="0" w:line="240" w:lineRule="auto"/>
        <w:jc w:val="both"/>
        <w:rPr>
          <w:rFonts w:ascii="Times New Roman" w:eastAsia="Times New Roman" w:hAnsi="Times New Roman"/>
          <w:color w:val="000000"/>
          <w:sz w:val="27"/>
          <w:szCs w:val="27"/>
          <w:lang w:eastAsia="pt-BR"/>
        </w:rPr>
      </w:pPr>
      <w:r w:rsidRPr="0076285B">
        <w:rPr>
          <w:rFonts w:ascii="Arial" w:eastAsia="Times New Roman" w:hAnsi="Arial" w:cs="Arial"/>
          <w:b/>
          <w:bCs/>
          <w:color w:val="000000"/>
          <w:sz w:val="20"/>
          <w:szCs w:val="20"/>
          <w:lang w:eastAsia="pt-BR"/>
        </w:rPr>
        <w:t xml:space="preserve">Texto: Resolução CONSAD: </w:t>
      </w:r>
      <w:proofErr w:type="gramStart"/>
      <w:r w:rsidRPr="0076285B">
        <w:rPr>
          <w:rFonts w:ascii="Arial" w:eastAsia="Times New Roman" w:hAnsi="Arial" w:cs="Arial"/>
          <w:b/>
          <w:bCs/>
          <w:color w:val="000000"/>
          <w:sz w:val="20"/>
          <w:szCs w:val="20"/>
          <w:lang w:eastAsia="pt-BR"/>
        </w:rPr>
        <w:t>“Art. 5</w:t>
      </w:r>
      <w:r w:rsidRPr="0076285B">
        <w:rPr>
          <w:rFonts w:ascii="Arial" w:eastAsia="Times New Roman" w:hAnsi="Arial" w:cs="Arial"/>
          <w:b/>
          <w:bCs/>
          <w:color w:val="000000"/>
          <w:sz w:val="20"/>
          <w:szCs w:val="20"/>
          <w:u w:val="single"/>
          <w:lang w:eastAsia="pt-BR"/>
        </w:rPr>
        <w:t>o</w:t>
      </w:r>
      <w:r w:rsidRPr="0076285B">
        <w:rPr>
          <w:rFonts w:ascii="Arial" w:eastAsia="Times New Roman" w:hAnsi="Arial" w:cs="Arial"/>
          <w:b/>
          <w:bCs/>
          <w:color w:val="000000"/>
          <w:sz w:val="20"/>
          <w:szCs w:val="20"/>
          <w:lang w:eastAsia="pt-BR"/>
        </w:rPr>
        <w:t xml:space="preserve"> Em até 30 dias após a realização do evento apoiado pela UFRN, os beneficiários de auxílio financeiro deverão prestar contas na Pró-Reitoria de Assuntos Estudantis, dos seguintes documentos:</w:t>
      </w:r>
    </w:p>
    <w:p w:rsidR="0076285B" w:rsidRPr="0076285B" w:rsidRDefault="0076285B" w:rsidP="0076285B">
      <w:pPr>
        <w:spacing w:after="0" w:line="240" w:lineRule="auto"/>
        <w:jc w:val="both"/>
        <w:rPr>
          <w:rFonts w:ascii="Times New Roman" w:eastAsia="Times New Roman" w:hAnsi="Times New Roman"/>
          <w:color w:val="000000"/>
          <w:sz w:val="27"/>
          <w:szCs w:val="27"/>
          <w:lang w:eastAsia="pt-BR"/>
        </w:rPr>
      </w:pPr>
      <w:proofErr w:type="gramEnd"/>
      <w:r w:rsidRPr="0076285B">
        <w:rPr>
          <w:rFonts w:ascii="Arial" w:eastAsia="Times New Roman" w:hAnsi="Arial" w:cs="Arial"/>
          <w:b/>
          <w:bCs/>
          <w:color w:val="000000"/>
          <w:sz w:val="20"/>
          <w:szCs w:val="20"/>
          <w:lang w:eastAsia="pt-BR"/>
        </w:rPr>
        <w:lastRenderedPageBreak/>
        <w:t>        </w:t>
      </w:r>
      <w:r w:rsidRPr="0076285B">
        <w:rPr>
          <w:rFonts w:ascii="Arial" w:eastAsia="Times New Roman" w:hAnsi="Arial" w:cs="Arial"/>
          <w:b/>
          <w:bCs/>
          <w:color w:val="000000"/>
          <w:sz w:val="20"/>
          <w:lang w:eastAsia="pt-BR"/>
        </w:rPr>
        <w:tab/>
      </w:r>
      <w:r w:rsidRPr="0076285B">
        <w:rPr>
          <w:rFonts w:ascii="Arial" w:eastAsia="Times New Roman" w:hAnsi="Arial" w:cs="Arial"/>
          <w:b/>
          <w:bCs/>
          <w:color w:val="000000"/>
          <w:sz w:val="20"/>
          <w:szCs w:val="20"/>
          <w:lang w:eastAsia="pt-BR"/>
        </w:rPr>
        <w:t xml:space="preserve">I – comprovante da sua efetiva participação no evento, com descrição do nível de participação, que pode consistir na apresentação de trabalho, na atuação como palestrante ou debatedor, ou na realização de outras atividades; </w:t>
      </w:r>
      <w:proofErr w:type="gramStart"/>
      <w:r w:rsidRPr="0076285B">
        <w:rPr>
          <w:rFonts w:ascii="Arial" w:eastAsia="Times New Roman" w:hAnsi="Arial" w:cs="Arial"/>
          <w:b/>
          <w:bCs/>
          <w:color w:val="000000"/>
          <w:sz w:val="20"/>
          <w:szCs w:val="20"/>
          <w:lang w:eastAsia="pt-BR"/>
        </w:rPr>
        <w:t>e</w:t>
      </w:r>
      <w:proofErr w:type="gramEnd"/>
    </w:p>
    <w:p w:rsidR="0076285B" w:rsidRPr="0076285B" w:rsidRDefault="0076285B" w:rsidP="0076285B">
      <w:pPr>
        <w:spacing w:after="0" w:line="240" w:lineRule="auto"/>
        <w:jc w:val="both"/>
        <w:rPr>
          <w:rFonts w:ascii="Times New Roman" w:eastAsia="Times New Roman" w:hAnsi="Times New Roman"/>
          <w:color w:val="000000"/>
          <w:sz w:val="27"/>
          <w:szCs w:val="27"/>
          <w:lang w:eastAsia="pt-BR"/>
        </w:rPr>
      </w:pPr>
      <w:r w:rsidRPr="0076285B">
        <w:rPr>
          <w:rFonts w:ascii="Arial" w:eastAsia="Times New Roman" w:hAnsi="Arial" w:cs="Arial"/>
          <w:b/>
          <w:bCs/>
          <w:color w:val="000000"/>
          <w:sz w:val="20"/>
          <w:szCs w:val="20"/>
          <w:lang w:eastAsia="pt-BR"/>
        </w:rPr>
        <w:t>        </w:t>
      </w:r>
      <w:r w:rsidRPr="0076285B">
        <w:rPr>
          <w:rFonts w:ascii="Arial" w:eastAsia="Times New Roman" w:hAnsi="Arial" w:cs="Arial"/>
          <w:b/>
          <w:bCs/>
          <w:color w:val="000000"/>
          <w:sz w:val="20"/>
          <w:lang w:eastAsia="pt-BR"/>
        </w:rPr>
        <w:tab/>
      </w:r>
      <w:r w:rsidRPr="0076285B">
        <w:rPr>
          <w:rFonts w:ascii="Arial" w:eastAsia="Times New Roman" w:hAnsi="Arial" w:cs="Arial"/>
          <w:b/>
          <w:bCs/>
          <w:color w:val="000000"/>
          <w:sz w:val="20"/>
          <w:szCs w:val="20"/>
          <w:lang w:eastAsia="pt-BR"/>
        </w:rPr>
        <w:t>II - comprovante de passagem, quando for o caso.</w:t>
      </w:r>
    </w:p>
    <w:p w:rsidR="0076285B" w:rsidRPr="0076285B" w:rsidRDefault="0076285B" w:rsidP="0076285B">
      <w:pPr>
        <w:spacing w:after="0" w:line="240" w:lineRule="auto"/>
        <w:jc w:val="both"/>
        <w:rPr>
          <w:rFonts w:ascii="Times New Roman" w:eastAsia="Times New Roman" w:hAnsi="Times New Roman"/>
          <w:color w:val="000000"/>
          <w:sz w:val="27"/>
          <w:szCs w:val="27"/>
          <w:lang w:eastAsia="pt-BR"/>
        </w:rPr>
      </w:pPr>
      <w:r w:rsidRPr="0076285B">
        <w:rPr>
          <w:rFonts w:ascii="Arial" w:eastAsia="Times New Roman" w:hAnsi="Arial" w:cs="Arial"/>
          <w:b/>
          <w:bCs/>
          <w:color w:val="000000"/>
          <w:sz w:val="20"/>
          <w:szCs w:val="20"/>
          <w:lang w:eastAsia="pt-BR"/>
        </w:rPr>
        <w:t>        </w:t>
      </w:r>
      <w:r w:rsidRPr="0076285B">
        <w:rPr>
          <w:rFonts w:ascii="Arial" w:eastAsia="Times New Roman" w:hAnsi="Arial" w:cs="Arial"/>
          <w:b/>
          <w:bCs/>
          <w:color w:val="000000"/>
          <w:sz w:val="20"/>
          <w:lang w:eastAsia="pt-BR"/>
        </w:rPr>
        <w:tab/>
      </w:r>
      <w:r w:rsidRPr="0076285B">
        <w:rPr>
          <w:rFonts w:ascii="Arial" w:eastAsia="Times New Roman" w:hAnsi="Arial" w:cs="Arial"/>
          <w:b/>
          <w:bCs/>
          <w:color w:val="000000"/>
          <w:sz w:val="20"/>
          <w:szCs w:val="20"/>
          <w:lang w:eastAsia="pt-BR"/>
        </w:rPr>
        <w:t>§1</w:t>
      </w:r>
      <w:r w:rsidRPr="0076285B">
        <w:rPr>
          <w:rFonts w:ascii="Arial" w:eastAsia="Times New Roman" w:hAnsi="Arial" w:cs="Arial"/>
          <w:b/>
          <w:bCs/>
          <w:color w:val="000000"/>
          <w:sz w:val="20"/>
          <w:szCs w:val="20"/>
          <w:u w:val="single"/>
          <w:lang w:eastAsia="pt-BR"/>
        </w:rPr>
        <w:t>o</w:t>
      </w:r>
      <w:r w:rsidRPr="0076285B">
        <w:rPr>
          <w:rFonts w:ascii="Arial" w:eastAsia="Times New Roman" w:hAnsi="Arial" w:cs="Arial"/>
          <w:b/>
          <w:bCs/>
          <w:color w:val="000000"/>
          <w:sz w:val="20"/>
          <w:szCs w:val="20"/>
          <w:lang w:eastAsia="pt-BR"/>
        </w:rPr>
        <w:t xml:space="preserve"> o coordenador de curso ou professor responsável/professor orientador responderá solidariamente pela prestação de contas do aluno, podendo ser aplicadas sanções previstas na legislação vigente.</w:t>
      </w:r>
    </w:p>
    <w:p w:rsidR="0076285B" w:rsidRPr="0076285B" w:rsidRDefault="0076285B" w:rsidP="0076285B">
      <w:pPr>
        <w:spacing w:after="0" w:line="240" w:lineRule="auto"/>
        <w:jc w:val="both"/>
        <w:rPr>
          <w:rFonts w:ascii="Times New Roman" w:eastAsia="Times New Roman" w:hAnsi="Times New Roman"/>
          <w:color w:val="000000"/>
          <w:sz w:val="27"/>
          <w:szCs w:val="27"/>
          <w:lang w:eastAsia="pt-BR"/>
        </w:rPr>
      </w:pPr>
      <w:r w:rsidRPr="0076285B">
        <w:rPr>
          <w:rFonts w:ascii="Arial" w:eastAsia="Times New Roman" w:hAnsi="Arial" w:cs="Arial"/>
          <w:b/>
          <w:bCs/>
          <w:color w:val="000000"/>
          <w:sz w:val="20"/>
          <w:szCs w:val="20"/>
          <w:lang w:eastAsia="pt-BR"/>
        </w:rPr>
        <w:t>       </w:t>
      </w:r>
      <w:r w:rsidRPr="0076285B">
        <w:rPr>
          <w:rFonts w:ascii="Arial" w:eastAsia="Times New Roman" w:hAnsi="Arial" w:cs="Arial"/>
          <w:b/>
          <w:bCs/>
          <w:color w:val="000000"/>
          <w:sz w:val="20"/>
          <w:lang w:eastAsia="pt-BR"/>
        </w:rPr>
        <w:tab/>
      </w:r>
      <w:r w:rsidRPr="0076285B">
        <w:rPr>
          <w:rFonts w:ascii="Arial" w:eastAsia="Times New Roman" w:hAnsi="Arial" w:cs="Arial"/>
          <w:b/>
          <w:bCs/>
          <w:color w:val="000000"/>
          <w:sz w:val="20"/>
          <w:szCs w:val="20"/>
          <w:lang w:eastAsia="pt-BR"/>
        </w:rPr>
        <w:t>§</w:t>
      </w:r>
      <w:proofErr w:type="gramStart"/>
      <w:r w:rsidRPr="0076285B">
        <w:rPr>
          <w:rFonts w:ascii="Arial" w:eastAsia="Times New Roman" w:hAnsi="Arial" w:cs="Arial"/>
          <w:b/>
          <w:bCs/>
          <w:color w:val="000000"/>
          <w:sz w:val="20"/>
          <w:szCs w:val="20"/>
          <w:lang w:eastAsia="pt-BR"/>
        </w:rPr>
        <w:t>2</w:t>
      </w:r>
      <w:r w:rsidRPr="0076285B">
        <w:rPr>
          <w:rFonts w:ascii="Arial" w:eastAsia="Times New Roman" w:hAnsi="Arial" w:cs="Arial"/>
          <w:b/>
          <w:bCs/>
          <w:color w:val="000000"/>
          <w:sz w:val="20"/>
          <w:szCs w:val="20"/>
          <w:u w:val="single"/>
          <w:lang w:eastAsia="pt-BR"/>
        </w:rPr>
        <w:t>o</w:t>
      </w:r>
      <w:r w:rsidRPr="0076285B">
        <w:rPr>
          <w:rFonts w:ascii="Arial" w:eastAsia="Times New Roman" w:hAnsi="Arial" w:cs="Arial"/>
          <w:b/>
          <w:bCs/>
          <w:color w:val="000000"/>
          <w:sz w:val="20"/>
          <w:szCs w:val="20"/>
          <w:lang w:eastAsia="pt-BR"/>
        </w:rPr>
        <w:t xml:space="preserve"> A falta de apresentação do relatório impede a concessão de novo auxílio enquanto não sanada a pendência.”</w:t>
      </w:r>
      <w:proofErr w:type="gramEnd"/>
    </w:p>
    <w:p w:rsidR="0076285B" w:rsidRPr="0076285B" w:rsidRDefault="0076285B" w:rsidP="0076285B">
      <w:pPr>
        <w:spacing w:after="0" w:line="240" w:lineRule="auto"/>
        <w:rPr>
          <w:rFonts w:ascii="Times New Roman" w:eastAsia="Times New Roman" w:hAnsi="Times New Roman"/>
          <w:color w:val="000000"/>
          <w:sz w:val="27"/>
          <w:szCs w:val="27"/>
          <w:lang w:eastAsia="pt-BR"/>
        </w:rPr>
      </w:pPr>
      <w:r>
        <w:rPr>
          <w:rFonts w:ascii="Times New Roman" w:eastAsia="Times New Roman" w:hAnsi="Times New Roman"/>
          <w:noProof/>
          <w:color w:val="000000"/>
          <w:sz w:val="27"/>
          <w:szCs w:val="27"/>
          <w:lang w:eastAsia="pt-BR"/>
        </w:rPr>
        <w:drawing>
          <wp:inline distT="0" distB="0" distL="0" distR="0">
            <wp:extent cx="5865404" cy="2825265"/>
            <wp:effectExtent l="19050" t="0" r="1996" b="0"/>
            <wp:docPr id="12" name="Imagem 2" descr="https://lh4.googleusercontent.com/iLgPDDLp1R_ENY7j6y_A1JkeSY-bUsNUHhwjpmJfffPIR7yJIHoGuEpJBB4OA2q5TNziPrdCEgnUlIj9MqRMo1lerA7D5AWaUxJ3FgXNk-dkR1S1Q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iLgPDDLp1R_ENY7j6y_A1JkeSY-bUsNUHhwjpmJfffPIR7yJIHoGuEpJBB4OA2q5TNziPrdCEgnUlIj9MqRMo1lerA7D5AWaUxJ3FgXNk-dkR1S1QrA"/>
                    <pic:cNvPicPr>
                      <a:picLocks noChangeAspect="1" noChangeArrowheads="1"/>
                    </pic:cNvPicPr>
                  </pic:nvPicPr>
                  <pic:blipFill>
                    <a:blip r:embed="rId11" cstate="print"/>
                    <a:srcRect/>
                    <a:stretch>
                      <a:fillRect/>
                    </a:stretch>
                  </pic:blipFill>
                  <pic:spPr bwMode="auto">
                    <a:xfrm>
                      <a:off x="0" y="0"/>
                      <a:ext cx="5882469" cy="2833485"/>
                    </a:xfrm>
                    <a:prstGeom prst="rect">
                      <a:avLst/>
                    </a:prstGeom>
                    <a:noFill/>
                    <a:ln w="9525">
                      <a:noFill/>
                      <a:miter lim="800000"/>
                      <a:headEnd/>
                      <a:tailEnd/>
                    </a:ln>
                  </pic:spPr>
                </pic:pic>
              </a:graphicData>
            </a:graphic>
          </wp:inline>
        </w:drawing>
      </w:r>
      <w:r w:rsidRPr="0076285B">
        <w:rPr>
          <w:rFonts w:ascii="Times New Roman" w:eastAsia="Times New Roman" w:hAnsi="Times New Roman"/>
          <w:color w:val="000000"/>
          <w:sz w:val="27"/>
          <w:szCs w:val="27"/>
          <w:lang w:eastAsia="pt-BR"/>
        </w:rPr>
        <w:br/>
      </w:r>
    </w:p>
    <w:p w:rsidR="0076285B" w:rsidRPr="0076285B" w:rsidRDefault="0076285B" w:rsidP="0076285B">
      <w:pPr>
        <w:spacing w:after="0" w:line="240" w:lineRule="auto"/>
        <w:jc w:val="both"/>
        <w:rPr>
          <w:rFonts w:ascii="Times New Roman" w:eastAsia="Times New Roman" w:hAnsi="Times New Roman"/>
          <w:color w:val="000000"/>
          <w:sz w:val="27"/>
          <w:szCs w:val="27"/>
          <w:lang w:eastAsia="pt-BR"/>
        </w:rPr>
      </w:pPr>
      <w:r w:rsidRPr="0076285B">
        <w:rPr>
          <w:rFonts w:ascii="Arial" w:eastAsia="Times New Roman" w:hAnsi="Arial" w:cs="Arial"/>
          <w:b/>
          <w:bCs/>
          <w:color w:val="000000"/>
          <w:sz w:val="20"/>
          <w:szCs w:val="20"/>
          <w:lang w:eastAsia="pt-BR"/>
        </w:rPr>
        <w:t xml:space="preserve">Passo </w:t>
      </w:r>
      <w:proofErr w:type="gramStart"/>
      <w:r w:rsidRPr="0076285B">
        <w:rPr>
          <w:rFonts w:ascii="Arial" w:eastAsia="Times New Roman" w:hAnsi="Arial" w:cs="Arial"/>
          <w:b/>
          <w:bCs/>
          <w:color w:val="000000"/>
          <w:sz w:val="20"/>
          <w:szCs w:val="20"/>
          <w:lang w:eastAsia="pt-BR"/>
        </w:rPr>
        <w:t>2</w:t>
      </w:r>
      <w:proofErr w:type="gramEnd"/>
      <w:r w:rsidRPr="0076285B">
        <w:rPr>
          <w:rFonts w:ascii="Arial" w:eastAsia="Times New Roman" w:hAnsi="Arial" w:cs="Arial"/>
          <w:b/>
          <w:bCs/>
          <w:color w:val="000000"/>
          <w:sz w:val="20"/>
          <w:szCs w:val="20"/>
          <w:lang w:eastAsia="pt-BR"/>
        </w:rPr>
        <w:t>: Prestação de Contas: incluir campo para inclusão de documentos para compor a prestação de contas na tela abaixo.</w:t>
      </w:r>
    </w:p>
    <w:p w:rsidR="0076285B" w:rsidRPr="0076285B" w:rsidRDefault="0076285B" w:rsidP="0076285B">
      <w:pPr>
        <w:spacing w:after="0" w:line="240" w:lineRule="auto"/>
        <w:jc w:val="both"/>
        <w:rPr>
          <w:rFonts w:ascii="Times New Roman" w:eastAsia="Times New Roman" w:hAnsi="Times New Roman"/>
          <w:color w:val="000000"/>
          <w:sz w:val="27"/>
          <w:szCs w:val="27"/>
          <w:lang w:eastAsia="pt-BR"/>
        </w:rPr>
      </w:pPr>
      <w:r w:rsidRPr="0076285B">
        <w:rPr>
          <w:rFonts w:ascii="Arial" w:eastAsia="Times New Roman" w:hAnsi="Arial" w:cs="Arial"/>
          <w:color w:val="000000"/>
          <w:sz w:val="20"/>
          <w:szCs w:val="20"/>
          <w:lang w:eastAsia="pt-BR"/>
        </w:rPr>
        <w:t>- O sistema deve permitir a inclusão de mais de um documento.</w:t>
      </w:r>
    </w:p>
    <w:p w:rsidR="0076285B" w:rsidRPr="0076285B" w:rsidRDefault="0076285B" w:rsidP="0076285B">
      <w:pPr>
        <w:spacing w:after="0" w:line="240" w:lineRule="auto"/>
        <w:rPr>
          <w:rFonts w:ascii="Times New Roman" w:eastAsia="Times New Roman" w:hAnsi="Times New Roman"/>
          <w:color w:val="000000"/>
          <w:sz w:val="27"/>
          <w:szCs w:val="27"/>
          <w:lang w:eastAsia="pt-BR"/>
        </w:rPr>
      </w:pPr>
      <w:r>
        <w:rPr>
          <w:rFonts w:ascii="Times New Roman" w:eastAsia="Times New Roman" w:hAnsi="Times New Roman"/>
          <w:noProof/>
          <w:color w:val="000000"/>
          <w:sz w:val="27"/>
          <w:szCs w:val="27"/>
          <w:lang w:eastAsia="pt-BR"/>
        </w:rPr>
        <w:lastRenderedPageBreak/>
        <w:drawing>
          <wp:inline distT="0" distB="0" distL="0" distR="0">
            <wp:extent cx="6305550" cy="7999095"/>
            <wp:effectExtent l="19050" t="0" r="0" b="0"/>
            <wp:docPr id="11" name="Imagem 3" descr="https://lh6.googleusercontent.com/X-Pzicjasi3a5Vq2OaqM3vMuHqglKHR1oLcKaVEswpBacA-Y19errtNGl-earBNdC2Or-jALRgz5c9XQ4H38qGDz13MOcMf_pfpTNryuHiPes4xMy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X-Pzicjasi3a5Vq2OaqM3vMuHqglKHR1oLcKaVEswpBacA-Y19errtNGl-earBNdC2Or-jALRgz5c9XQ4H38qGDz13MOcMf_pfpTNryuHiPes4xMyPo"/>
                    <pic:cNvPicPr>
                      <a:picLocks noChangeAspect="1" noChangeArrowheads="1"/>
                    </pic:cNvPicPr>
                  </pic:nvPicPr>
                  <pic:blipFill>
                    <a:blip r:embed="rId12" cstate="print"/>
                    <a:srcRect/>
                    <a:stretch>
                      <a:fillRect/>
                    </a:stretch>
                  </pic:blipFill>
                  <pic:spPr bwMode="auto">
                    <a:xfrm>
                      <a:off x="0" y="0"/>
                      <a:ext cx="6305550" cy="7999095"/>
                    </a:xfrm>
                    <a:prstGeom prst="rect">
                      <a:avLst/>
                    </a:prstGeom>
                    <a:noFill/>
                    <a:ln w="9525">
                      <a:noFill/>
                      <a:miter lim="800000"/>
                      <a:headEnd/>
                      <a:tailEnd/>
                    </a:ln>
                  </pic:spPr>
                </pic:pic>
              </a:graphicData>
            </a:graphic>
          </wp:inline>
        </w:drawing>
      </w:r>
      <w:r w:rsidRPr="0076285B">
        <w:rPr>
          <w:rFonts w:ascii="Times New Roman" w:eastAsia="Times New Roman" w:hAnsi="Times New Roman"/>
          <w:color w:val="000000"/>
          <w:sz w:val="27"/>
          <w:szCs w:val="27"/>
          <w:lang w:eastAsia="pt-BR"/>
        </w:rPr>
        <w:br/>
      </w:r>
    </w:p>
    <w:p w:rsidR="0076285B" w:rsidRPr="0076285B" w:rsidRDefault="0076285B" w:rsidP="0076285B">
      <w:pPr>
        <w:spacing w:after="0" w:line="240" w:lineRule="auto"/>
        <w:jc w:val="both"/>
        <w:rPr>
          <w:rFonts w:ascii="Times New Roman" w:eastAsia="Times New Roman" w:hAnsi="Times New Roman"/>
          <w:color w:val="000000"/>
          <w:sz w:val="27"/>
          <w:szCs w:val="27"/>
          <w:lang w:eastAsia="pt-BR"/>
        </w:rPr>
      </w:pPr>
      <w:r w:rsidRPr="0076285B">
        <w:rPr>
          <w:rFonts w:ascii="Arial" w:eastAsia="Times New Roman" w:hAnsi="Arial" w:cs="Arial"/>
          <w:b/>
          <w:bCs/>
          <w:color w:val="000000"/>
          <w:sz w:val="20"/>
          <w:szCs w:val="20"/>
          <w:u w:val="single"/>
          <w:lang w:eastAsia="pt-BR"/>
        </w:rPr>
        <w:t>Regra de Negócio:</w:t>
      </w:r>
      <w:r w:rsidRPr="0076285B">
        <w:rPr>
          <w:rFonts w:ascii="Arial" w:eastAsia="Times New Roman" w:hAnsi="Arial" w:cs="Arial"/>
          <w:b/>
          <w:bCs/>
          <w:color w:val="000000"/>
          <w:sz w:val="20"/>
          <w:szCs w:val="20"/>
          <w:lang w:eastAsia="pt-BR"/>
        </w:rPr>
        <w:t xml:space="preserve"> A prestação de contas deve ser individual, ou seja, cada aluno deve prestar contas com seus documentos. Se o aluno não prestar contas não será permitido </w:t>
      </w:r>
      <w:proofErr w:type="gramStart"/>
      <w:r w:rsidRPr="0076285B">
        <w:rPr>
          <w:rFonts w:ascii="Arial" w:eastAsia="Times New Roman" w:hAnsi="Arial" w:cs="Arial"/>
          <w:b/>
          <w:bCs/>
          <w:color w:val="000000"/>
          <w:sz w:val="20"/>
          <w:szCs w:val="20"/>
          <w:lang w:eastAsia="pt-BR"/>
        </w:rPr>
        <w:t>a</w:t>
      </w:r>
      <w:proofErr w:type="gramEnd"/>
      <w:r w:rsidRPr="0076285B">
        <w:rPr>
          <w:rFonts w:ascii="Arial" w:eastAsia="Times New Roman" w:hAnsi="Arial" w:cs="Arial"/>
          <w:b/>
          <w:bCs/>
          <w:color w:val="000000"/>
          <w:sz w:val="20"/>
          <w:szCs w:val="20"/>
          <w:lang w:eastAsia="pt-BR"/>
        </w:rPr>
        <w:t xml:space="preserve"> concessão de um novo auxílio.</w:t>
      </w:r>
    </w:p>
    <w:p w:rsidR="0076285B" w:rsidRPr="0076285B" w:rsidRDefault="0076285B" w:rsidP="0076285B">
      <w:pPr>
        <w:spacing w:after="0" w:line="240" w:lineRule="auto"/>
        <w:jc w:val="both"/>
        <w:rPr>
          <w:rFonts w:ascii="Times New Roman" w:eastAsia="Times New Roman" w:hAnsi="Times New Roman"/>
          <w:color w:val="000000"/>
          <w:sz w:val="27"/>
          <w:szCs w:val="27"/>
          <w:lang w:eastAsia="pt-BR"/>
        </w:rPr>
      </w:pPr>
      <w:r w:rsidRPr="0076285B">
        <w:rPr>
          <w:rFonts w:ascii="Arial" w:eastAsia="Times New Roman" w:hAnsi="Arial" w:cs="Arial"/>
          <w:b/>
          <w:bCs/>
          <w:color w:val="000000"/>
          <w:sz w:val="20"/>
          <w:szCs w:val="20"/>
          <w:u w:val="single"/>
          <w:lang w:eastAsia="pt-BR"/>
        </w:rPr>
        <w:lastRenderedPageBreak/>
        <w:t>Casos de uso afetados:</w:t>
      </w:r>
    </w:p>
    <w:p w:rsidR="0076285B" w:rsidRPr="0076285B" w:rsidRDefault="0076285B" w:rsidP="0076285B">
      <w:pPr>
        <w:spacing w:after="0" w:line="240" w:lineRule="auto"/>
        <w:jc w:val="both"/>
        <w:rPr>
          <w:rFonts w:ascii="Times New Roman" w:eastAsia="Times New Roman" w:hAnsi="Times New Roman"/>
          <w:color w:val="000000"/>
          <w:sz w:val="27"/>
          <w:szCs w:val="27"/>
          <w:lang w:eastAsia="pt-BR"/>
        </w:rPr>
      </w:pPr>
      <w:r w:rsidRPr="0076285B">
        <w:rPr>
          <w:rFonts w:ascii="Arial" w:eastAsia="Times New Roman" w:hAnsi="Arial" w:cs="Arial"/>
          <w:b/>
          <w:bCs/>
          <w:color w:val="000000"/>
          <w:sz w:val="20"/>
          <w:szCs w:val="20"/>
          <w:lang w:eastAsia="pt-BR"/>
        </w:rPr>
        <w:t xml:space="preserve">SIGAA -&gt; Portal do Discente -&gt; </w:t>
      </w:r>
      <w:proofErr w:type="gramStart"/>
      <w:r w:rsidRPr="0076285B">
        <w:rPr>
          <w:rFonts w:ascii="Arial" w:eastAsia="Times New Roman" w:hAnsi="Arial" w:cs="Arial"/>
          <w:b/>
          <w:bCs/>
          <w:color w:val="000000"/>
          <w:sz w:val="20"/>
          <w:szCs w:val="20"/>
          <w:lang w:eastAsia="pt-BR"/>
        </w:rPr>
        <w:t>menu</w:t>
      </w:r>
      <w:proofErr w:type="gramEnd"/>
      <w:r w:rsidRPr="0076285B">
        <w:rPr>
          <w:rFonts w:ascii="Arial" w:eastAsia="Times New Roman" w:hAnsi="Arial" w:cs="Arial"/>
          <w:b/>
          <w:bCs/>
          <w:color w:val="000000"/>
          <w:sz w:val="20"/>
          <w:szCs w:val="20"/>
          <w:lang w:eastAsia="pt-BR"/>
        </w:rPr>
        <w:t xml:space="preserve"> outros -&gt; Auxílio Financeiro -&gt; Prestação de Contas do Auxílio Financeiro -&gt; Modificar Prestação de Contas.</w:t>
      </w:r>
    </w:p>
    <w:p w:rsidR="0076285B" w:rsidRPr="0076285B" w:rsidRDefault="0076285B" w:rsidP="0076285B">
      <w:pPr>
        <w:spacing w:after="0" w:line="240" w:lineRule="auto"/>
        <w:jc w:val="both"/>
        <w:rPr>
          <w:rFonts w:ascii="Times New Roman" w:eastAsia="Times New Roman" w:hAnsi="Times New Roman"/>
          <w:color w:val="000000"/>
          <w:sz w:val="27"/>
          <w:szCs w:val="27"/>
          <w:lang w:eastAsia="pt-BR"/>
        </w:rPr>
      </w:pPr>
      <w:r w:rsidRPr="0076285B">
        <w:rPr>
          <w:rFonts w:ascii="Arial" w:eastAsia="Times New Roman" w:hAnsi="Arial" w:cs="Arial"/>
          <w:color w:val="000000"/>
          <w:sz w:val="20"/>
          <w:szCs w:val="20"/>
          <w:lang w:eastAsia="pt-BR"/>
        </w:rPr>
        <w:t>Mostrar neste caso de uso a lista de documentos anexados podendo modificar.</w:t>
      </w:r>
    </w:p>
    <w:p w:rsidR="0076285B" w:rsidRPr="0076285B" w:rsidRDefault="0076285B" w:rsidP="0076285B">
      <w:pPr>
        <w:spacing w:after="0" w:line="240" w:lineRule="auto"/>
        <w:rPr>
          <w:rFonts w:ascii="Times New Roman" w:eastAsia="Times New Roman" w:hAnsi="Times New Roman"/>
          <w:color w:val="000000"/>
          <w:sz w:val="27"/>
          <w:szCs w:val="27"/>
          <w:lang w:eastAsia="pt-BR"/>
        </w:rPr>
      </w:pPr>
    </w:p>
    <w:p w:rsidR="0076285B" w:rsidRPr="0076285B" w:rsidRDefault="0076285B" w:rsidP="0076285B">
      <w:pPr>
        <w:spacing w:after="0" w:line="240" w:lineRule="auto"/>
        <w:jc w:val="both"/>
        <w:rPr>
          <w:rFonts w:ascii="Times New Roman" w:eastAsia="Times New Roman" w:hAnsi="Times New Roman"/>
          <w:color w:val="000000"/>
          <w:sz w:val="27"/>
          <w:szCs w:val="27"/>
          <w:lang w:eastAsia="pt-BR"/>
        </w:rPr>
      </w:pPr>
      <w:r w:rsidRPr="0076285B">
        <w:rPr>
          <w:rFonts w:ascii="Arial" w:eastAsia="Times New Roman" w:hAnsi="Arial" w:cs="Arial"/>
          <w:b/>
          <w:bCs/>
          <w:color w:val="000000"/>
          <w:sz w:val="20"/>
          <w:szCs w:val="20"/>
          <w:lang w:eastAsia="pt-BR"/>
        </w:rPr>
        <w:t xml:space="preserve">SIGAA -&gt; Portal do Discente -&gt; </w:t>
      </w:r>
      <w:proofErr w:type="gramStart"/>
      <w:r w:rsidRPr="0076285B">
        <w:rPr>
          <w:rFonts w:ascii="Arial" w:eastAsia="Times New Roman" w:hAnsi="Arial" w:cs="Arial"/>
          <w:b/>
          <w:bCs/>
          <w:color w:val="000000"/>
          <w:sz w:val="20"/>
          <w:szCs w:val="20"/>
          <w:lang w:eastAsia="pt-BR"/>
        </w:rPr>
        <w:t>menu</w:t>
      </w:r>
      <w:proofErr w:type="gramEnd"/>
      <w:r w:rsidRPr="0076285B">
        <w:rPr>
          <w:rFonts w:ascii="Arial" w:eastAsia="Times New Roman" w:hAnsi="Arial" w:cs="Arial"/>
          <w:b/>
          <w:bCs/>
          <w:color w:val="000000"/>
          <w:sz w:val="20"/>
          <w:szCs w:val="20"/>
          <w:lang w:eastAsia="pt-BR"/>
        </w:rPr>
        <w:t xml:space="preserve"> outros -&gt; Auxílio Financeiro -&gt; Minhas solicitações de Prestação.</w:t>
      </w:r>
    </w:p>
    <w:p w:rsidR="0076285B" w:rsidRPr="0076285B" w:rsidRDefault="0076285B" w:rsidP="0076285B">
      <w:pPr>
        <w:spacing w:after="0" w:line="240" w:lineRule="auto"/>
        <w:jc w:val="both"/>
        <w:rPr>
          <w:rFonts w:ascii="Times New Roman" w:eastAsia="Times New Roman" w:hAnsi="Times New Roman"/>
          <w:color w:val="000000"/>
          <w:sz w:val="27"/>
          <w:szCs w:val="27"/>
          <w:lang w:eastAsia="pt-BR"/>
        </w:rPr>
      </w:pPr>
      <w:r w:rsidRPr="0076285B">
        <w:rPr>
          <w:rFonts w:ascii="Arial" w:eastAsia="Times New Roman" w:hAnsi="Arial" w:cs="Arial"/>
          <w:color w:val="000000"/>
          <w:sz w:val="20"/>
          <w:szCs w:val="20"/>
          <w:lang w:eastAsia="pt-BR"/>
        </w:rPr>
        <w:t>Exibir lista dos documentos comprobatórios inseridos neste caso de uso, ao clicar no ícone visualizar requisição.</w:t>
      </w:r>
    </w:p>
    <w:p w:rsidR="0076285B" w:rsidRPr="0076285B" w:rsidRDefault="0076285B" w:rsidP="0076285B">
      <w:pPr>
        <w:spacing w:after="0" w:line="240" w:lineRule="auto"/>
        <w:rPr>
          <w:rFonts w:ascii="Times New Roman" w:eastAsia="Times New Roman" w:hAnsi="Times New Roman"/>
          <w:color w:val="000000"/>
          <w:sz w:val="27"/>
          <w:szCs w:val="27"/>
          <w:lang w:eastAsia="pt-BR"/>
        </w:rPr>
      </w:pPr>
      <w:r>
        <w:rPr>
          <w:rFonts w:ascii="Times New Roman" w:eastAsia="Times New Roman" w:hAnsi="Times New Roman"/>
          <w:noProof/>
          <w:color w:val="000000"/>
          <w:sz w:val="27"/>
          <w:szCs w:val="27"/>
          <w:lang w:eastAsia="pt-BR"/>
        </w:rPr>
        <w:drawing>
          <wp:inline distT="0" distB="0" distL="0" distR="0">
            <wp:extent cx="6209969" cy="3120854"/>
            <wp:effectExtent l="19050" t="0" r="331" b="0"/>
            <wp:docPr id="10" name="Imagem 4" descr="https://lh3.googleusercontent.com/gp9V-bmJihGr1GOK5oABG9Z4xAAsZ01zviET5_8qol6OcbfXgcpg08ZJpJ1w7hVYG7pCQl8DGbzXProfEBaUOTW0JHFBHb_Arbf0mvd99nQLP4upJQ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gp9V-bmJihGr1GOK5oABG9Z4xAAsZ01zviET5_8qol6OcbfXgcpg08ZJpJ1w7hVYG7pCQl8DGbzXProfEBaUOTW0JHFBHb_Arbf0mvd99nQLP4upJQM"/>
                    <pic:cNvPicPr>
                      <a:picLocks noChangeAspect="1" noChangeArrowheads="1"/>
                    </pic:cNvPicPr>
                  </pic:nvPicPr>
                  <pic:blipFill>
                    <a:blip r:embed="rId13" cstate="print"/>
                    <a:srcRect/>
                    <a:stretch>
                      <a:fillRect/>
                    </a:stretch>
                  </pic:blipFill>
                  <pic:spPr bwMode="auto">
                    <a:xfrm>
                      <a:off x="0" y="0"/>
                      <a:ext cx="6217260" cy="3124518"/>
                    </a:xfrm>
                    <a:prstGeom prst="rect">
                      <a:avLst/>
                    </a:prstGeom>
                    <a:noFill/>
                    <a:ln w="9525">
                      <a:noFill/>
                      <a:miter lim="800000"/>
                      <a:headEnd/>
                      <a:tailEnd/>
                    </a:ln>
                  </pic:spPr>
                </pic:pic>
              </a:graphicData>
            </a:graphic>
          </wp:inline>
        </w:drawing>
      </w:r>
      <w:r w:rsidRPr="0076285B">
        <w:rPr>
          <w:rFonts w:ascii="Times New Roman" w:eastAsia="Times New Roman" w:hAnsi="Times New Roman"/>
          <w:color w:val="000000"/>
          <w:sz w:val="27"/>
          <w:szCs w:val="27"/>
          <w:lang w:eastAsia="pt-BR"/>
        </w:rPr>
        <w:br/>
      </w:r>
      <w:r>
        <w:rPr>
          <w:rFonts w:ascii="Times New Roman" w:eastAsia="Times New Roman" w:hAnsi="Times New Roman"/>
          <w:noProof/>
          <w:color w:val="000000"/>
          <w:sz w:val="27"/>
          <w:szCs w:val="27"/>
          <w:lang w:eastAsia="pt-BR"/>
        </w:rPr>
        <w:drawing>
          <wp:inline distT="0" distB="0" distL="0" distR="0">
            <wp:extent cx="6316874" cy="1642439"/>
            <wp:effectExtent l="19050" t="0" r="7726" b="0"/>
            <wp:docPr id="9" name="Imagem 5" descr="https://lh4.googleusercontent.com/Ad35KYBUq3M6FnvkHSw_8YDe8ibChsKys6v-yo0CxMvpsUYnJE8tzz12dXeAl-VACN9jTL4bLq_eYbd_zm749T5a6ivWtI_k6X0bWNbGqnocu-YJ7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Ad35KYBUq3M6FnvkHSw_8YDe8ibChsKys6v-yo0CxMvpsUYnJE8tzz12dXeAl-VACN9jTL4bLq_eYbd_zm749T5a6ivWtI_k6X0bWNbGqnocu-YJ7Uk"/>
                    <pic:cNvPicPr>
                      <a:picLocks noChangeAspect="1" noChangeArrowheads="1"/>
                    </pic:cNvPicPr>
                  </pic:nvPicPr>
                  <pic:blipFill>
                    <a:blip r:embed="rId14" cstate="print"/>
                    <a:srcRect/>
                    <a:stretch>
                      <a:fillRect/>
                    </a:stretch>
                  </pic:blipFill>
                  <pic:spPr bwMode="auto">
                    <a:xfrm>
                      <a:off x="0" y="0"/>
                      <a:ext cx="6328091" cy="1645355"/>
                    </a:xfrm>
                    <a:prstGeom prst="rect">
                      <a:avLst/>
                    </a:prstGeom>
                    <a:noFill/>
                    <a:ln w="9525">
                      <a:noFill/>
                      <a:miter lim="800000"/>
                      <a:headEnd/>
                      <a:tailEnd/>
                    </a:ln>
                  </pic:spPr>
                </pic:pic>
              </a:graphicData>
            </a:graphic>
          </wp:inline>
        </w:drawing>
      </w:r>
      <w:r w:rsidRPr="0076285B">
        <w:rPr>
          <w:rFonts w:ascii="Times New Roman" w:eastAsia="Times New Roman" w:hAnsi="Times New Roman"/>
          <w:color w:val="000000"/>
          <w:sz w:val="27"/>
          <w:szCs w:val="27"/>
          <w:lang w:eastAsia="pt-BR"/>
        </w:rPr>
        <w:br/>
      </w:r>
    </w:p>
    <w:p w:rsidR="0076285B" w:rsidRPr="0076285B" w:rsidRDefault="0076285B" w:rsidP="0076285B">
      <w:pPr>
        <w:spacing w:after="0" w:line="240" w:lineRule="auto"/>
        <w:jc w:val="both"/>
        <w:rPr>
          <w:rFonts w:ascii="Times New Roman" w:eastAsia="Times New Roman" w:hAnsi="Times New Roman"/>
          <w:color w:val="000000"/>
          <w:sz w:val="27"/>
          <w:szCs w:val="27"/>
          <w:lang w:eastAsia="pt-BR"/>
        </w:rPr>
      </w:pPr>
      <w:r w:rsidRPr="0076285B">
        <w:rPr>
          <w:rFonts w:ascii="Arial" w:eastAsia="Times New Roman" w:hAnsi="Arial" w:cs="Arial"/>
          <w:b/>
          <w:bCs/>
          <w:color w:val="000000"/>
          <w:sz w:val="20"/>
          <w:szCs w:val="20"/>
          <w:lang w:eastAsia="pt-BR"/>
        </w:rPr>
        <w:t>Observação:</w:t>
      </w:r>
      <w:r w:rsidRPr="0076285B">
        <w:rPr>
          <w:rFonts w:ascii="Arial" w:eastAsia="Times New Roman" w:hAnsi="Arial" w:cs="Arial"/>
          <w:color w:val="000000"/>
          <w:sz w:val="20"/>
          <w:szCs w:val="20"/>
          <w:lang w:eastAsia="pt-BR"/>
        </w:rPr>
        <w:t xml:space="preserve"> Atualmente ao clicar no ícone, o sistema exibe a janela com os detalhes da requisição de auxílio financeiro ao estudante que foi cadastrada.</w:t>
      </w:r>
    </w:p>
    <w:p w:rsidR="0076285B" w:rsidRPr="0076285B" w:rsidRDefault="0076285B" w:rsidP="0076285B">
      <w:pPr>
        <w:spacing w:after="0" w:line="240" w:lineRule="auto"/>
        <w:rPr>
          <w:rFonts w:ascii="Times New Roman" w:eastAsia="Times New Roman" w:hAnsi="Times New Roman"/>
          <w:color w:val="000000"/>
          <w:sz w:val="27"/>
          <w:szCs w:val="27"/>
          <w:lang w:eastAsia="pt-BR"/>
        </w:rPr>
      </w:pPr>
    </w:p>
    <w:p w:rsidR="0076285B" w:rsidRPr="0076285B" w:rsidRDefault="0076285B" w:rsidP="0076285B">
      <w:pPr>
        <w:spacing w:after="0" w:line="240" w:lineRule="auto"/>
        <w:jc w:val="both"/>
        <w:rPr>
          <w:rFonts w:ascii="Times New Roman" w:eastAsia="Times New Roman" w:hAnsi="Times New Roman"/>
          <w:color w:val="000000"/>
          <w:sz w:val="27"/>
          <w:szCs w:val="27"/>
          <w:lang w:eastAsia="pt-BR"/>
        </w:rPr>
      </w:pPr>
      <w:r w:rsidRPr="0076285B">
        <w:rPr>
          <w:rFonts w:ascii="Arial" w:eastAsia="Times New Roman" w:hAnsi="Arial" w:cs="Arial"/>
          <w:b/>
          <w:bCs/>
          <w:color w:val="000000"/>
          <w:sz w:val="20"/>
          <w:szCs w:val="20"/>
          <w:lang w:eastAsia="pt-BR"/>
        </w:rPr>
        <w:t>2. Criar caso de uso “Confirmar Recebimento de Prestações Enviadas a PROAE”: Este caso de uso tem a finalidade de permitir a PROAE informar que recebeu a prestação de contas com os documentos necessários e atestar que os mesmos são válidos para a prestação. Permitir neste caso de uso a visualização dos arquivos.</w:t>
      </w:r>
    </w:p>
    <w:p w:rsidR="009B39B3" w:rsidRDefault="009B39B3" w:rsidP="009B39B3">
      <w:pPr>
        <w:spacing w:after="0" w:line="240" w:lineRule="auto"/>
        <w:jc w:val="both"/>
        <w:rPr>
          <w:rFonts w:ascii="Arial" w:eastAsia="Times New Roman" w:hAnsi="Arial" w:cs="Arial"/>
          <w:b/>
          <w:bCs/>
          <w:color w:val="000000"/>
          <w:sz w:val="20"/>
          <w:szCs w:val="20"/>
          <w:lang w:eastAsia="pt-BR"/>
        </w:rPr>
      </w:pPr>
    </w:p>
    <w:p w:rsidR="009B39B3" w:rsidRPr="0076285B" w:rsidRDefault="009B39B3" w:rsidP="009B39B3">
      <w:pPr>
        <w:spacing w:after="0" w:line="240" w:lineRule="auto"/>
        <w:jc w:val="both"/>
        <w:rPr>
          <w:rFonts w:ascii="Times New Roman" w:eastAsia="Times New Roman" w:hAnsi="Times New Roman"/>
          <w:color w:val="000000"/>
          <w:sz w:val="27"/>
          <w:szCs w:val="27"/>
          <w:lang w:eastAsia="pt-BR"/>
        </w:rPr>
      </w:pPr>
      <w:r w:rsidRPr="0076285B">
        <w:rPr>
          <w:rFonts w:ascii="Arial" w:eastAsia="Times New Roman" w:hAnsi="Arial" w:cs="Arial"/>
          <w:b/>
          <w:bCs/>
          <w:color w:val="000000"/>
          <w:sz w:val="20"/>
          <w:szCs w:val="20"/>
          <w:lang w:eastAsia="pt-BR"/>
        </w:rPr>
        <w:t>Caminho sugerido:</w:t>
      </w:r>
      <w:r w:rsidRPr="0076285B">
        <w:rPr>
          <w:rFonts w:ascii="Arial" w:eastAsia="Times New Roman" w:hAnsi="Arial" w:cs="Arial"/>
          <w:color w:val="000000"/>
          <w:sz w:val="20"/>
          <w:szCs w:val="20"/>
          <w:lang w:eastAsia="pt-BR"/>
        </w:rPr>
        <w:t xml:space="preserve"> SIPAC -&gt; Portal Administrativo -&gt; menu requisições -&gt; Auxílio Financeiro ao Estudante -&gt; Prestação de Contas de Auxílio Financeiro -&gt; Confirmar Recebimento de Prestações Enviadas a PROAE.</w:t>
      </w:r>
    </w:p>
    <w:p w:rsidR="0076285B" w:rsidRDefault="0076285B" w:rsidP="0076285B">
      <w:pPr>
        <w:spacing w:after="0" w:line="240" w:lineRule="auto"/>
        <w:rPr>
          <w:rFonts w:ascii="Times New Roman" w:eastAsia="Times New Roman" w:hAnsi="Times New Roman"/>
          <w:color w:val="000000"/>
          <w:sz w:val="27"/>
          <w:szCs w:val="27"/>
          <w:lang w:eastAsia="pt-BR"/>
        </w:rPr>
      </w:pPr>
    </w:p>
    <w:p w:rsidR="009B39B3" w:rsidRPr="0076285B" w:rsidRDefault="009B39B3" w:rsidP="0076285B">
      <w:pPr>
        <w:spacing w:after="0" w:line="240" w:lineRule="auto"/>
        <w:rPr>
          <w:rFonts w:ascii="Times New Roman" w:eastAsia="Times New Roman" w:hAnsi="Times New Roman"/>
          <w:color w:val="000000"/>
          <w:sz w:val="27"/>
          <w:szCs w:val="27"/>
          <w:lang w:eastAsia="pt-BR"/>
        </w:rPr>
      </w:pPr>
    </w:p>
    <w:p w:rsidR="002F3D32" w:rsidRPr="002F3D32" w:rsidRDefault="002F3D32" w:rsidP="002F3D32">
      <w:pPr>
        <w:spacing w:after="0" w:line="240" w:lineRule="auto"/>
        <w:jc w:val="both"/>
        <w:rPr>
          <w:rFonts w:ascii="Times New Roman" w:eastAsia="Times New Roman" w:hAnsi="Times New Roman"/>
          <w:color w:val="000000"/>
          <w:sz w:val="27"/>
          <w:szCs w:val="27"/>
          <w:lang w:eastAsia="pt-BR"/>
        </w:rPr>
      </w:pPr>
      <w:r w:rsidRPr="002F3D32">
        <w:rPr>
          <w:rFonts w:ascii="Arial" w:eastAsia="Times New Roman" w:hAnsi="Arial" w:cs="Arial"/>
          <w:b/>
          <w:bCs/>
          <w:color w:val="000000"/>
          <w:sz w:val="20"/>
          <w:szCs w:val="20"/>
          <w:lang w:eastAsia="pt-BR"/>
        </w:rPr>
        <w:lastRenderedPageBreak/>
        <w:t>a) O aluno deverá receber uma notificação (via email) quando da confirmação do recebimento (pela PROAE) dos documentos como comprovação da prestação de contas.</w:t>
      </w:r>
    </w:p>
    <w:p w:rsidR="002F3D32" w:rsidRPr="002F3D32" w:rsidRDefault="002F3D32" w:rsidP="002F3D32">
      <w:pPr>
        <w:spacing w:after="0" w:line="240" w:lineRule="auto"/>
        <w:jc w:val="both"/>
        <w:rPr>
          <w:rFonts w:ascii="Times New Roman" w:eastAsia="Times New Roman" w:hAnsi="Times New Roman"/>
          <w:color w:val="000000"/>
          <w:sz w:val="27"/>
          <w:szCs w:val="27"/>
          <w:lang w:eastAsia="pt-BR"/>
        </w:rPr>
      </w:pPr>
      <w:r w:rsidRPr="002F3D32">
        <w:rPr>
          <w:rFonts w:ascii="Arial" w:eastAsia="Times New Roman" w:hAnsi="Arial" w:cs="Arial"/>
          <w:b/>
          <w:bCs/>
          <w:color w:val="000000"/>
          <w:sz w:val="20"/>
          <w:szCs w:val="20"/>
          <w:u w:val="single"/>
          <w:lang w:eastAsia="pt-BR"/>
        </w:rPr>
        <w:t>Justificativa do pedido:</w:t>
      </w:r>
      <w:r w:rsidRPr="002F3D32">
        <w:rPr>
          <w:rFonts w:ascii="Arial" w:eastAsia="Times New Roman" w:hAnsi="Arial" w:cs="Arial"/>
          <w:color w:val="000000"/>
          <w:sz w:val="20"/>
          <w:szCs w:val="20"/>
          <w:lang w:eastAsia="pt-BR"/>
        </w:rPr>
        <w:t xml:space="preserve"> Os próprios alunos fazem a prestação de contas entregando os documentos descritos no Art. 5º da resolução do CONSAD.</w:t>
      </w:r>
    </w:p>
    <w:p w:rsidR="002F3D32" w:rsidRPr="002F3D32" w:rsidRDefault="002F3D32" w:rsidP="002F3D32">
      <w:pPr>
        <w:spacing w:after="0" w:line="240" w:lineRule="auto"/>
        <w:rPr>
          <w:rFonts w:ascii="Times New Roman" w:eastAsia="Times New Roman" w:hAnsi="Times New Roman"/>
          <w:color w:val="000000"/>
          <w:sz w:val="27"/>
          <w:szCs w:val="27"/>
          <w:lang w:eastAsia="pt-BR"/>
        </w:rPr>
      </w:pPr>
    </w:p>
    <w:p w:rsidR="009B39B3" w:rsidRPr="009B39B3" w:rsidRDefault="009B39B3" w:rsidP="009B39B3">
      <w:pPr>
        <w:spacing w:after="0" w:line="240" w:lineRule="auto"/>
        <w:jc w:val="both"/>
        <w:rPr>
          <w:rFonts w:ascii="Times New Roman" w:eastAsia="Times New Roman" w:hAnsi="Times New Roman"/>
          <w:color w:val="000000"/>
          <w:sz w:val="27"/>
          <w:szCs w:val="27"/>
          <w:lang w:eastAsia="pt-BR"/>
        </w:rPr>
      </w:pPr>
      <w:r w:rsidRPr="009B39B3">
        <w:rPr>
          <w:rFonts w:ascii="Arial" w:eastAsia="Times New Roman" w:hAnsi="Arial" w:cs="Arial"/>
          <w:b/>
          <w:bCs/>
          <w:color w:val="000000"/>
          <w:sz w:val="20"/>
          <w:szCs w:val="20"/>
          <w:lang w:eastAsia="pt-BR"/>
        </w:rPr>
        <w:t xml:space="preserve">b) O Gestor de Auxílio poderá retornar a requisição para o Aluno: </w:t>
      </w:r>
      <w:r w:rsidRPr="009B39B3">
        <w:rPr>
          <w:rFonts w:ascii="Arial" w:eastAsia="Times New Roman" w:hAnsi="Arial" w:cs="Arial"/>
          <w:color w:val="000000"/>
          <w:sz w:val="20"/>
          <w:szCs w:val="20"/>
          <w:lang w:eastAsia="pt-BR"/>
        </w:rPr>
        <w:t>Quando do retorno, o aluno deverá receber uma notificação por email avisando das pendências. Na notificação deve composta da observação informada pela PROAE e informando o caminho da funcionalidade SIGAA -&gt; Portal do Discente -&gt; opções outros -&gt; Auxílio Financeiro -&gt; Prestação de Contas de Auxílio Financeiro -&gt; Modificar Prestação de Contas.</w:t>
      </w:r>
    </w:p>
    <w:p w:rsidR="009B39B3" w:rsidRPr="009B39B3" w:rsidRDefault="009B39B3" w:rsidP="009B39B3">
      <w:pPr>
        <w:numPr>
          <w:ilvl w:val="0"/>
          <w:numId w:val="24"/>
        </w:numPr>
        <w:spacing w:before="100" w:beforeAutospacing="1" w:after="100" w:afterAutospacing="1" w:line="240" w:lineRule="auto"/>
        <w:textAlignment w:val="baseline"/>
        <w:rPr>
          <w:rFonts w:ascii="Arial" w:eastAsia="Times New Roman" w:hAnsi="Arial" w:cs="Arial"/>
          <w:color w:val="000000"/>
          <w:sz w:val="20"/>
          <w:szCs w:val="20"/>
          <w:lang w:eastAsia="pt-BR"/>
        </w:rPr>
      </w:pPr>
      <w:r w:rsidRPr="009B39B3">
        <w:rPr>
          <w:rFonts w:ascii="Arial" w:eastAsia="Times New Roman" w:hAnsi="Arial" w:cs="Arial"/>
          <w:color w:val="000000"/>
          <w:sz w:val="20"/>
          <w:szCs w:val="20"/>
          <w:lang w:eastAsia="pt-BR"/>
        </w:rPr>
        <w:t>Incluir campo observação (obrigatório), ao clicar em “Retornar” (Tela para recebimento das prestações enviadas) para que a PROAE possa informar quais são as pendências.</w:t>
      </w:r>
    </w:p>
    <w:p w:rsidR="0076285B" w:rsidRPr="0076285B" w:rsidRDefault="0076285B" w:rsidP="0076285B">
      <w:pPr>
        <w:spacing w:after="0" w:line="240" w:lineRule="auto"/>
        <w:rPr>
          <w:rFonts w:ascii="Times New Roman" w:eastAsia="Times New Roman" w:hAnsi="Times New Roman"/>
          <w:color w:val="000000"/>
          <w:sz w:val="27"/>
          <w:szCs w:val="27"/>
          <w:lang w:eastAsia="pt-BR"/>
        </w:rPr>
      </w:pPr>
    </w:p>
    <w:p w:rsidR="0076285B" w:rsidRPr="0076285B" w:rsidRDefault="0076285B" w:rsidP="0076285B">
      <w:pPr>
        <w:spacing w:after="0" w:line="240" w:lineRule="auto"/>
        <w:rPr>
          <w:rFonts w:ascii="Times New Roman" w:eastAsia="Times New Roman" w:hAnsi="Times New Roman"/>
          <w:color w:val="000000"/>
          <w:sz w:val="27"/>
          <w:szCs w:val="27"/>
          <w:lang w:eastAsia="pt-BR"/>
        </w:rPr>
      </w:pPr>
    </w:p>
    <w:p w:rsidR="0076285B" w:rsidRPr="0076285B" w:rsidRDefault="0076285B" w:rsidP="0076285B">
      <w:pPr>
        <w:spacing w:after="0" w:line="240" w:lineRule="auto"/>
        <w:rPr>
          <w:rFonts w:ascii="Times New Roman" w:eastAsia="Times New Roman" w:hAnsi="Times New Roman"/>
          <w:color w:val="000000"/>
          <w:sz w:val="27"/>
          <w:szCs w:val="27"/>
          <w:lang w:eastAsia="pt-BR"/>
        </w:rPr>
      </w:pPr>
    </w:p>
    <w:p w:rsidR="0076285B" w:rsidRPr="0076285B" w:rsidRDefault="0076285B" w:rsidP="0076285B">
      <w:pPr>
        <w:spacing w:after="0" w:line="240" w:lineRule="auto"/>
        <w:jc w:val="both"/>
        <w:rPr>
          <w:rFonts w:ascii="Times New Roman" w:eastAsia="Times New Roman" w:hAnsi="Times New Roman"/>
          <w:color w:val="000000"/>
          <w:sz w:val="27"/>
          <w:szCs w:val="27"/>
          <w:lang w:eastAsia="pt-BR"/>
        </w:rPr>
      </w:pPr>
      <w:r w:rsidRPr="0076285B">
        <w:rPr>
          <w:rFonts w:ascii="Arial" w:eastAsia="Times New Roman" w:hAnsi="Arial" w:cs="Arial"/>
          <w:b/>
          <w:bCs/>
          <w:color w:val="000000"/>
          <w:sz w:val="20"/>
          <w:szCs w:val="20"/>
          <w:lang w:eastAsia="pt-BR"/>
        </w:rPr>
        <w:t>Protótipo de tela:</w:t>
      </w:r>
    </w:p>
    <w:p w:rsidR="0076285B" w:rsidRPr="0076285B" w:rsidRDefault="0076285B" w:rsidP="0076285B">
      <w:pPr>
        <w:spacing w:after="0" w:line="240" w:lineRule="auto"/>
        <w:rPr>
          <w:rFonts w:ascii="Times New Roman" w:eastAsia="Times New Roman" w:hAnsi="Times New Roman"/>
          <w:color w:val="000000"/>
          <w:sz w:val="27"/>
          <w:szCs w:val="27"/>
          <w:lang w:eastAsia="pt-BR"/>
        </w:rPr>
      </w:pPr>
      <w:r w:rsidRPr="0076285B">
        <w:rPr>
          <w:rFonts w:ascii="Times New Roman" w:eastAsia="Times New Roman" w:hAnsi="Times New Roman"/>
          <w:color w:val="000000"/>
          <w:sz w:val="27"/>
          <w:szCs w:val="27"/>
          <w:lang w:eastAsia="pt-BR"/>
        </w:rPr>
        <w:br/>
      </w:r>
      <w:r w:rsidRPr="0076285B">
        <w:rPr>
          <w:rFonts w:ascii="Arial" w:eastAsia="Times New Roman" w:hAnsi="Arial" w:cs="Arial"/>
          <w:b/>
          <w:bCs/>
          <w:color w:val="000000"/>
          <w:sz w:val="20"/>
          <w:szCs w:val="20"/>
          <w:lang w:eastAsia="pt-BR"/>
        </w:rPr>
        <w:t>Tela para recebimento das prestações enviadas:</w:t>
      </w:r>
      <w:r>
        <w:rPr>
          <w:rFonts w:ascii="Times New Roman" w:eastAsia="Times New Roman" w:hAnsi="Times New Roman"/>
          <w:noProof/>
          <w:color w:val="000000"/>
          <w:sz w:val="27"/>
          <w:szCs w:val="27"/>
          <w:lang w:eastAsia="pt-BR"/>
        </w:rPr>
        <w:drawing>
          <wp:inline distT="0" distB="0" distL="0" distR="0">
            <wp:extent cx="6154309" cy="3751288"/>
            <wp:effectExtent l="19050" t="0" r="0" b="0"/>
            <wp:docPr id="5" name="Imagem 6" descr="https://lh6.googleusercontent.com/tI7dRcSKNFcpjXngHBYXQ9yX4ilWI6f5C0_YPrFyotB0cjT4Io5uLl7uBwb43HxmoL3oShx910d_O1HcChaz1vZ0EFBgUnsiPQVnjbAZPob5E1b6af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tI7dRcSKNFcpjXngHBYXQ9yX4ilWI6f5C0_YPrFyotB0cjT4Io5uLl7uBwb43HxmoL3oShx910d_O1HcChaz1vZ0EFBgUnsiPQVnjbAZPob5E1b6afNx"/>
                    <pic:cNvPicPr>
                      <a:picLocks noChangeAspect="1" noChangeArrowheads="1"/>
                    </pic:cNvPicPr>
                  </pic:nvPicPr>
                  <pic:blipFill>
                    <a:blip r:embed="rId15" cstate="print"/>
                    <a:srcRect/>
                    <a:stretch>
                      <a:fillRect/>
                    </a:stretch>
                  </pic:blipFill>
                  <pic:spPr bwMode="auto">
                    <a:xfrm>
                      <a:off x="0" y="0"/>
                      <a:ext cx="6161722" cy="3755806"/>
                    </a:xfrm>
                    <a:prstGeom prst="rect">
                      <a:avLst/>
                    </a:prstGeom>
                    <a:noFill/>
                    <a:ln w="9525">
                      <a:noFill/>
                      <a:miter lim="800000"/>
                      <a:headEnd/>
                      <a:tailEnd/>
                    </a:ln>
                  </pic:spPr>
                </pic:pic>
              </a:graphicData>
            </a:graphic>
          </wp:inline>
        </w:drawing>
      </w:r>
      <w:r w:rsidRPr="0076285B">
        <w:rPr>
          <w:rFonts w:ascii="Arial" w:eastAsia="Times New Roman" w:hAnsi="Arial" w:cs="Arial"/>
          <w:b/>
          <w:bCs/>
          <w:color w:val="000000"/>
          <w:sz w:val="20"/>
          <w:szCs w:val="20"/>
          <w:lang w:eastAsia="pt-BR"/>
        </w:rPr>
        <w:br/>
      </w:r>
      <w:r w:rsidRPr="0076285B">
        <w:rPr>
          <w:rFonts w:ascii="Arial" w:eastAsia="Times New Roman" w:hAnsi="Arial" w:cs="Arial"/>
          <w:b/>
          <w:bCs/>
          <w:color w:val="000000"/>
          <w:sz w:val="20"/>
          <w:szCs w:val="20"/>
          <w:lang w:eastAsia="pt-BR"/>
        </w:rPr>
        <w:lastRenderedPageBreak/>
        <w:t>Tela de confirmação:</w:t>
      </w:r>
      <w:r>
        <w:rPr>
          <w:rFonts w:ascii="Times New Roman" w:eastAsia="Times New Roman" w:hAnsi="Times New Roman"/>
          <w:noProof/>
          <w:color w:val="000000"/>
          <w:sz w:val="27"/>
          <w:szCs w:val="27"/>
          <w:lang w:eastAsia="pt-BR"/>
        </w:rPr>
        <w:drawing>
          <wp:inline distT="0" distB="0" distL="0" distR="0">
            <wp:extent cx="6257677" cy="3814296"/>
            <wp:effectExtent l="19050" t="0" r="0" b="0"/>
            <wp:docPr id="3" name="Imagem 7" descr="https://lh3.googleusercontent.com/M-rcY_arz6_sYDlgUwAAShhdjWhNdHkAyS5LbCX0zY_4l3fGUwZX1OBDGpaDU7r2p6I40Nxita2h-FhD2RKjuxpFgY-L2Sx1V6wzTd2loudwbdtXK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M-rcY_arz6_sYDlgUwAAShhdjWhNdHkAyS5LbCX0zY_4l3fGUwZX1OBDGpaDU7r2p6I40Nxita2h-FhD2RKjuxpFgY-L2Sx1V6wzTd2loudwbdtXKfIf"/>
                    <pic:cNvPicPr>
                      <a:picLocks noChangeAspect="1" noChangeArrowheads="1"/>
                    </pic:cNvPicPr>
                  </pic:nvPicPr>
                  <pic:blipFill>
                    <a:blip r:embed="rId16" cstate="print"/>
                    <a:srcRect/>
                    <a:stretch>
                      <a:fillRect/>
                    </a:stretch>
                  </pic:blipFill>
                  <pic:spPr bwMode="auto">
                    <a:xfrm>
                      <a:off x="0" y="0"/>
                      <a:ext cx="6264837" cy="3818660"/>
                    </a:xfrm>
                    <a:prstGeom prst="rect">
                      <a:avLst/>
                    </a:prstGeom>
                    <a:noFill/>
                    <a:ln w="9525">
                      <a:noFill/>
                      <a:miter lim="800000"/>
                      <a:headEnd/>
                      <a:tailEnd/>
                    </a:ln>
                  </pic:spPr>
                </pic:pic>
              </a:graphicData>
            </a:graphic>
          </wp:inline>
        </w:drawing>
      </w:r>
    </w:p>
    <w:p w:rsidR="0076285B" w:rsidRPr="0076285B" w:rsidRDefault="0076285B" w:rsidP="0076285B">
      <w:pPr>
        <w:spacing w:after="0" w:line="240" w:lineRule="auto"/>
        <w:rPr>
          <w:rFonts w:ascii="Times New Roman" w:eastAsia="Times New Roman" w:hAnsi="Times New Roman"/>
          <w:color w:val="000000"/>
          <w:sz w:val="27"/>
          <w:szCs w:val="27"/>
          <w:lang w:eastAsia="pt-BR"/>
        </w:rPr>
      </w:pPr>
    </w:p>
    <w:p w:rsidR="0076285B" w:rsidRPr="0076285B" w:rsidRDefault="0076285B" w:rsidP="0076285B">
      <w:pPr>
        <w:spacing w:after="0" w:line="240" w:lineRule="auto"/>
        <w:jc w:val="both"/>
        <w:rPr>
          <w:rFonts w:ascii="Times New Roman" w:eastAsia="Times New Roman" w:hAnsi="Times New Roman"/>
          <w:color w:val="000000"/>
          <w:sz w:val="27"/>
          <w:szCs w:val="27"/>
          <w:lang w:eastAsia="pt-BR"/>
        </w:rPr>
      </w:pPr>
      <w:r w:rsidRPr="0076285B">
        <w:rPr>
          <w:rFonts w:ascii="Arial" w:eastAsia="Times New Roman" w:hAnsi="Arial" w:cs="Arial"/>
          <w:b/>
          <w:bCs/>
          <w:color w:val="000000"/>
          <w:sz w:val="20"/>
          <w:szCs w:val="20"/>
          <w:lang w:eastAsia="pt-BR"/>
        </w:rPr>
        <w:t>3. Alterar o caso de uso “Modificar Prestação de Contas” para sinalizar o aluno prestador que a prestação foi retornada pela PROAE.</w:t>
      </w:r>
    </w:p>
    <w:p w:rsidR="0076285B" w:rsidRPr="0076285B" w:rsidRDefault="0076285B" w:rsidP="0076285B">
      <w:pPr>
        <w:spacing w:after="0" w:line="240" w:lineRule="auto"/>
        <w:rPr>
          <w:rFonts w:ascii="Times New Roman" w:eastAsia="Times New Roman" w:hAnsi="Times New Roman"/>
          <w:color w:val="000000"/>
          <w:sz w:val="27"/>
          <w:szCs w:val="27"/>
          <w:lang w:eastAsia="pt-BR"/>
        </w:rPr>
      </w:pPr>
    </w:p>
    <w:p w:rsidR="0076285B" w:rsidRPr="0076285B" w:rsidRDefault="0076285B" w:rsidP="0076285B">
      <w:pPr>
        <w:spacing w:after="0" w:line="240" w:lineRule="auto"/>
        <w:jc w:val="both"/>
        <w:rPr>
          <w:rFonts w:ascii="Times New Roman" w:eastAsia="Times New Roman" w:hAnsi="Times New Roman"/>
          <w:color w:val="000000"/>
          <w:sz w:val="27"/>
          <w:szCs w:val="27"/>
          <w:lang w:eastAsia="pt-BR"/>
        </w:rPr>
      </w:pPr>
      <w:r w:rsidRPr="0076285B">
        <w:rPr>
          <w:rFonts w:ascii="Arial" w:eastAsia="Times New Roman" w:hAnsi="Arial" w:cs="Arial"/>
          <w:b/>
          <w:bCs/>
          <w:color w:val="000000"/>
          <w:sz w:val="20"/>
          <w:szCs w:val="20"/>
          <w:lang w:eastAsia="pt-BR"/>
        </w:rPr>
        <w:t>a) Criar lista de prestações</w:t>
      </w:r>
    </w:p>
    <w:p w:rsidR="0076285B" w:rsidRPr="0076285B" w:rsidRDefault="0076285B" w:rsidP="0076285B">
      <w:pPr>
        <w:spacing w:after="0" w:line="240" w:lineRule="auto"/>
        <w:rPr>
          <w:rFonts w:ascii="Times New Roman" w:eastAsia="Times New Roman" w:hAnsi="Times New Roman"/>
          <w:color w:val="000000"/>
          <w:sz w:val="27"/>
          <w:szCs w:val="27"/>
          <w:lang w:eastAsia="pt-BR"/>
        </w:rPr>
      </w:pPr>
    </w:p>
    <w:p w:rsidR="0076285B" w:rsidRPr="0076285B" w:rsidRDefault="0076285B" w:rsidP="0076285B">
      <w:pPr>
        <w:spacing w:after="0" w:line="240" w:lineRule="auto"/>
        <w:jc w:val="both"/>
        <w:rPr>
          <w:rFonts w:ascii="Times New Roman" w:eastAsia="Times New Roman" w:hAnsi="Times New Roman"/>
          <w:color w:val="000000"/>
          <w:sz w:val="27"/>
          <w:szCs w:val="27"/>
          <w:lang w:eastAsia="pt-BR"/>
        </w:rPr>
      </w:pPr>
      <w:r w:rsidRPr="0076285B">
        <w:rPr>
          <w:rFonts w:ascii="Arial" w:eastAsia="Times New Roman" w:hAnsi="Arial" w:cs="Arial"/>
          <w:color w:val="000000"/>
          <w:sz w:val="20"/>
          <w:szCs w:val="20"/>
          <w:lang w:eastAsia="pt-BR"/>
        </w:rPr>
        <w:t xml:space="preserve">Caso o aluno não tem enviado todos os documentos necessários a PROAE. A pró-reitoria tem a opção notificá-lo quando retornar (caso de uso </w:t>
      </w:r>
      <w:proofErr w:type="gramStart"/>
      <w:r w:rsidRPr="0076285B">
        <w:rPr>
          <w:rFonts w:ascii="Arial" w:eastAsia="Times New Roman" w:hAnsi="Arial" w:cs="Arial"/>
          <w:color w:val="000000"/>
          <w:sz w:val="20"/>
          <w:szCs w:val="20"/>
          <w:lang w:eastAsia="pt-BR"/>
        </w:rPr>
        <w:t>“Confirmar Recebimento de Prestações Enviadas a PROAE.</w:t>
      </w:r>
      <w:proofErr w:type="gramEnd"/>
    </w:p>
    <w:p w:rsidR="0076285B" w:rsidRPr="0076285B" w:rsidRDefault="0076285B" w:rsidP="0076285B">
      <w:pPr>
        <w:spacing w:after="0" w:line="240" w:lineRule="auto"/>
        <w:jc w:val="both"/>
        <w:rPr>
          <w:rFonts w:ascii="Times New Roman" w:eastAsia="Times New Roman" w:hAnsi="Times New Roman"/>
          <w:color w:val="000000"/>
          <w:sz w:val="27"/>
          <w:szCs w:val="27"/>
          <w:lang w:eastAsia="pt-BR"/>
        </w:rPr>
      </w:pPr>
      <w:proofErr w:type="gramStart"/>
      <w:r w:rsidRPr="0076285B">
        <w:rPr>
          <w:rFonts w:ascii="Arial" w:eastAsia="Times New Roman" w:hAnsi="Arial" w:cs="Arial"/>
          <w:color w:val="000000"/>
          <w:sz w:val="20"/>
          <w:szCs w:val="20"/>
          <w:lang w:eastAsia="pt-BR"/>
        </w:rPr>
        <w:t>“</w:t>
      </w:r>
      <w:proofErr w:type="gramEnd"/>
      <w:r w:rsidRPr="0076285B">
        <w:rPr>
          <w:rFonts w:ascii="Arial" w:eastAsia="Times New Roman" w:hAnsi="Arial" w:cs="Arial"/>
          <w:color w:val="000000"/>
          <w:sz w:val="20"/>
          <w:szCs w:val="20"/>
          <w:lang w:eastAsia="pt-BR"/>
        </w:rPr>
        <w:t xml:space="preserve">) a prestação para modificação. Além disso, o aluno prestador poderá através da funcionalidade </w:t>
      </w:r>
      <w:r w:rsidRPr="0076285B">
        <w:rPr>
          <w:rFonts w:ascii="Arial" w:eastAsia="Times New Roman" w:hAnsi="Arial" w:cs="Arial"/>
          <w:b/>
          <w:bCs/>
          <w:color w:val="000000"/>
          <w:sz w:val="20"/>
          <w:szCs w:val="20"/>
          <w:lang w:eastAsia="pt-BR"/>
        </w:rPr>
        <w:t>“SIGAA -&gt; Portal do Discente -&gt; menu outros -&gt; Auxílio Financeiro -&gt; Prestação de Contas de Auxílio Financeiro -&gt; Modificar Prestação de Contas”</w:t>
      </w:r>
      <w:r w:rsidRPr="0076285B">
        <w:rPr>
          <w:rFonts w:ascii="Arial" w:eastAsia="Times New Roman" w:hAnsi="Arial" w:cs="Arial"/>
          <w:color w:val="000000"/>
          <w:sz w:val="20"/>
          <w:szCs w:val="20"/>
          <w:lang w:eastAsia="pt-BR"/>
        </w:rPr>
        <w:t>, alterar a prestação.</w:t>
      </w:r>
    </w:p>
    <w:p w:rsidR="0076285B" w:rsidRPr="0076285B" w:rsidRDefault="0076285B" w:rsidP="0076285B">
      <w:pPr>
        <w:spacing w:after="0" w:line="240" w:lineRule="auto"/>
        <w:rPr>
          <w:rFonts w:ascii="Times New Roman" w:eastAsia="Times New Roman" w:hAnsi="Times New Roman"/>
          <w:color w:val="000000"/>
          <w:sz w:val="27"/>
          <w:szCs w:val="27"/>
          <w:lang w:eastAsia="pt-BR"/>
        </w:rPr>
      </w:pPr>
    </w:p>
    <w:p w:rsidR="0076285B" w:rsidRPr="0076285B" w:rsidRDefault="0076285B" w:rsidP="0076285B">
      <w:pPr>
        <w:spacing w:after="0" w:line="240" w:lineRule="auto"/>
        <w:jc w:val="both"/>
        <w:rPr>
          <w:rFonts w:ascii="Times New Roman" w:eastAsia="Times New Roman" w:hAnsi="Times New Roman"/>
          <w:color w:val="000000"/>
          <w:sz w:val="27"/>
          <w:szCs w:val="27"/>
          <w:lang w:eastAsia="pt-BR"/>
        </w:rPr>
      </w:pPr>
      <w:r w:rsidRPr="0076285B">
        <w:rPr>
          <w:rFonts w:ascii="Arial" w:eastAsia="Times New Roman" w:hAnsi="Arial" w:cs="Arial"/>
          <w:b/>
          <w:bCs/>
          <w:color w:val="000000"/>
          <w:sz w:val="20"/>
          <w:szCs w:val="20"/>
          <w:lang w:eastAsia="pt-BR"/>
        </w:rPr>
        <w:t xml:space="preserve">b) Incluir coluna Status da Prestação, que pode ser “Retornada” ou “Enviada” na lista de prestação para que o aluno </w:t>
      </w:r>
      <w:proofErr w:type="gramStart"/>
      <w:r w:rsidRPr="0076285B">
        <w:rPr>
          <w:rFonts w:ascii="Arial" w:eastAsia="Times New Roman" w:hAnsi="Arial" w:cs="Arial"/>
          <w:b/>
          <w:bCs/>
          <w:color w:val="000000"/>
          <w:sz w:val="20"/>
          <w:szCs w:val="20"/>
          <w:lang w:eastAsia="pt-BR"/>
        </w:rPr>
        <w:t>tem</w:t>
      </w:r>
      <w:proofErr w:type="gramEnd"/>
      <w:r w:rsidRPr="0076285B">
        <w:rPr>
          <w:rFonts w:ascii="Arial" w:eastAsia="Times New Roman" w:hAnsi="Arial" w:cs="Arial"/>
          <w:b/>
          <w:bCs/>
          <w:color w:val="000000"/>
          <w:sz w:val="20"/>
          <w:szCs w:val="20"/>
          <w:lang w:eastAsia="pt-BR"/>
        </w:rPr>
        <w:t xml:space="preserve"> conhecimento do retorno pelo sistema, além da notificação que foi enviada.</w:t>
      </w:r>
    </w:p>
    <w:p w:rsidR="0076285B" w:rsidRPr="0076285B" w:rsidRDefault="0076285B" w:rsidP="0076285B">
      <w:pPr>
        <w:spacing w:after="0" w:line="240" w:lineRule="auto"/>
        <w:rPr>
          <w:rFonts w:ascii="Times New Roman" w:eastAsia="Times New Roman" w:hAnsi="Times New Roman"/>
          <w:color w:val="000000"/>
          <w:sz w:val="27"/>
          <w:szCs w:val="27"/>
          <w:lang w:eastAsia="pt-BR"/>
        </w:rPr>
      </w:pPr>
    </w:p>
    <w:p w:rsidR="00D13877" w:rsidRPr="00AC4435" w:rsidRDefault="00D13877" w:rsidP="00CD4763">
      <w:pPr>
        <w:pStyle w:val="PargrafodaLista"/>
        <w:jc w:val="both"/>
        <w:rPr>
          <w:rFonts w:ascii="Arial" w:hAnsi="Arial" w:cs="Arial"/>
          <w:b/>
        </w:rPr>
      </w:pPr>
    </w:p>
    <w:p w:rsidR="00D13877" w:rsidRPr="00AC4435" w:rsidRDefault="00D13877" w:rsidP="00D13877">
      <w:pPr>
        <w:pStyle w:val="PargrafodaLista"/>
        <w:jc w:val="center"/>
        <w:rPr>
          <w:rFonts w:ascii="Arial" w:hAnsi="Arial" w:cs="Arial"/>
          <w:b/>
        </w:rPr>
      </w:pPr>
      <w:r w:rsidRPr="00AC4435">
        <w:rPr>
          <w:rFonts w:ascii="Arial" w:hAnsi="Arial" w:cs="Arial"/>
          <w:b/>
        </w:rPr>
        <w:t>________________________</w:t>
      </w:r>
      <w:r w:rsidR="004F11F0" w:rsidRPr="00AC4435">
        <w:rPr>
          <w:rFonts w:ascii="Arial" w:hAnsi="Arial" w:cs="Arial"/>
          <w:b/>
        </w:rPr>
        <w:t>_____________</w:t>
      </w:r>
    </w:p>
    <w:p w:rsidR="00D13877" w:rsidRPr="00AC4435" w:rsidRDefault="00D13877" w:rsidP="00D13877">
      <w:pPr>
        <w:pStyle w:val="PargrafodaLista"/>
        <w:jc w:val="center"/>
        <w:rPr>
          <w:rFonts w:ascii="Arial" w:hAnsi="Arial" w:cs="Arial"/>
          <w:b/>
        </w:rPr>
      </w:pPr>
      <w:r w:rsidRPr="00AC4435">
        <w:rPr>
          <w:rFonts w:ascii="Arial" w:hAnsi="Arial" w:cs="Arial"/>
          <w:b/>
        </w:rPr>
        <w:t>Assinatura do Responsável</w:t>
      </w:r>
      <w:r w:rsidR="004F11F0" w:rsidRPr="00AC4435">
        <w:rPr>
          <w:rFonts w:ascii="Arial" w:hAnsi="Arial" w:cs="Arial"/>
          <w:b/>
        </w:rPr>
        <w:t xml:space="preserve"> - PROAE</w:t>
      </w:r>
    </w:p>
    <w:sectPr w:rsidR="00D13877" w:rsidRPr="00AC4435" w:rsidSect="00CB327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itstream Vera Sans">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770D7"/>
    <w:multiLevelType w:val="multilevel"/>
    <w:tmpl w:val="6068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0107D"/>
    <w:multiLevelType w:val="hybridMultilevel"/>
    <w:tmpl w:val="1F0C8118"/>
    <w:lvl w:ilvl="0" w:tplc="04160001">
      <w:start w:val="1"/>
      <w:numFmt w:val="bullet"/>
      <w:lvlText w:val=""/>
      <w:lvlJc w:val="left"/>
      <w:pPr>
        <w:ind w:left="1428" w:hanging="360"/>
      </w:pPr>
      <w:rPr>
        <w:rFonts w:ascii="Symbol" w:hAnsi="Symbol" w:hint="default"/>
      </w:rPr>
    </w:lvl>
    <w:lvl w:ilvl="1" w:tplc="0416000B">
      <w:start w:val="1"/>
      <w:numFmt w:val="bullet"/>
      <w:lvlText w:val=""/>
      <w:lvlJc w:val="left"/>
      <w:pPr>
        <w:ind w:left="2148" w:hanging="360"/>
      </w:pPr>
      <w:rPr>
        <w:rFonts w:ascii="Wingdings" w:hAnsi="Wingdings"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
    <w:nsid w:val="11284CB2"/>
    <w:multiLevelType w:val="hybridMultilevel"/>
    <w:tmpl w:val="046CFA8E"/>
    <w:lvl w:ilvl="0" w:tplc="04160001">
      <w:start w:val="1"/>
      <w:numFmt w:val="bullet"/>
      <w:lvlText w:val=""/>
      <w:lvlJc w:val="left"/>
      <w:pPr>
        <w:ind w:left="1428" w:hanging="360"/>
      </w:pPr>
      <w:rPr>
        <w:rFonts w:ascii="Symbol" w:hAnsi="Symbol" w:hint="default"/>
      </w:rPr>
    </w:lvl>
    <w:lvl w:ilvl="1" w:tplc="0416000B">
      <w:start w:val="1"/>
      <w:numFmt w:val="bullet"/>
      <w:lvlText w:val=""/>
      <w:lvlJc w:val="left"/>
      <w:pPr>
        <w:ind w:left="2148" w:hanging="360"/>
      </w:pPr>
      <w:rPr>
        <w:rFonts w:ascii="Wingdings" w:hAnsi="Wingdings"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1503403D"/>
    <w:multiLevelType w:val="hybridMultilevel"/>
    <w:tmpl w:val="66740D20"/>
    <w:lvl w:ilvl="0" w:tplc="04160001">
      <w:start w:val="1"/>
      <w:numFmt w:val="bullet"/>
      <w:lvlText w:val=""/>
      <w:lvlJc w:val="left"/>
      <w:pPr>
        <w:ind w:left="1416" w:hanging="360"/>
      </w:pPr>
      <w:rPr>
        <w:rFonts w:ascii="Symbol" w:hAnsi="Symbol" w:hint="default"/>
      </w:rPr>
    </w:lvl>
    <w:lvl w:ilvl="1" w:tplc="04160003" w:tentative="1">
      <w:start w:val="1"/>
      <w:numFmt w:val="bullet"/>
      <w:lvlText w:val="o"/>
      <w:lvlJc w:val="left"/>
      <w:pPr>
        <w:ind w:left="2136" w:hanging="360"/>
      </w:pPr>
      <w:rPr>
        <w:rFonts w:ascii="Courier New" w:hAnsi="Courier New" w:cs="Courier New" w:hint="default"/>
      </w:rPr>
    </w:lvl>
    <w:lvl w:ilvl="2" w:tplc="04160005" w:tentative="1">
      <w:start w:val="1"/>
      <w:numFmt w:val="bullet"/>
      <w:lvlText w:val=""/>
      <w:lvlJc w:val="left"/>
      <w:pPr>
        <w:ind w:left="2856" w:hanging="360"/>
      </w:pPr>
      <w:rPr>
        <w:rFonts w:ascii="Wingdings" w:hAnsi="Wingdings" w:hint="default"/>
      </w:rPr>
    </w:lvl>
    <w:lvl w:ilvl="3" w:tplc="04160001" w:tentative="1">
      <w:start w:val="1"/>
      <w:numFmt w:val="bullet"/>
      <w:lvlText w:val=""/>
      <w:lvlJc w:val="left"/>
      <w:pPr>
        <w:ind w:left="3576" w:hanging="360"/>
      </w:pPr>
      <w:rPr>
        <w:rFonts w:ascii="Symbol" w:hAnsi="Symbol" w:hint="default"/>
      </w:rPr>
    </w:lvl>
    <w:lvl w:ilvl="4" w:tplc="04160003" w:tentative="1">
      <w:start w:val="1"/>
      <w:numFmt w:val="bullet"/>
      <w:lvlText w:val="o"/>
      <w:lvlJc w:val="left"/>
      <w:pPr>
        <w:ind w:left="4296" w:hanging="360"/>
      </w:pPr>
      <w:rPr>
        <w:rFonts w:ascii="Courier New" w:hAnsi="Courier New" w:cs="Courier New" w:hint="default"/>
      </w:rPr>
    </w:lvl>
    <w:lvl w:ilvl="5" w:tplc="04160005" w:tentative="1">
      <w:start w:val="1"/>
      <w:numFmt w:val="bullet"/>
      <w:lvlText w:val=""/>
      <w:lvlJc w:val="left"/>
      <w:pPr>
        <w:ind w:left="5016" w:hanging="360"/>
      </w:pPr>
      <w:rPr>
        <w:rFonts w:ascii="Wingdings" w:hAnsi="Wingdings" w:hint="default"/>
      </w:rPr>
    </w:lvl>
    <w:lvl w:ilvl="6" w:tplc="04160001" w:tentative="1">
      <w:start w:val="1"/>
      <w:numFmt w:val="bullet"/>
      <w:lvlText w:val=""/>
      <w:lvlJc w:val="left"/>
      <w:pPr>
        <w:ind w:left="5736" w:hanging="360"/>
      </w:pPr>
      <w:rPr>
        <w:rFonts w:ascii="Symbol" w:hAnsi="Symbol" w:hint="default"/>
      </w:rPr>
    </w:lvl>
    <w:lvl w:ilvl="7" w:tplc="04160003" w:tentative="1">
      <w:start w:val="1"/>
      <w:numFmt w:val="bullet"/>
      <w:lvlText w:val="o"/>
      <w:lvlJc w:val="left"/>
      <w:pPr>
        <w:ind w:left="6456" w:hanging="360"/>
      </w:pPr>
      <w:rPr>
        <w:rFonts w:ascii="Courier New" w:hAnsi="Courier New" w:cs="Courier New" w:hint="default"/>
      </w:rPr>
    </w:lvl>
    <w:lvl w:ilvl="8" w:tplc="04160005" w:tentative="1">
      <w:start w:val="1"/>
      <w:numFmt w:val="bullet"/>
      <w:lvlText w:val=""/>
      <w:lvlJc w:val="left"/>
      <w:pPr>
        <w:ind w:left="7176" w:hanging="360"/>
      </w:pPr>
      <w:rPr>
        <w:rFonts w:ascii="Wingdings" w:hAnsi="Wingdings" w:hint="default"/>
      </w:rPr>
    </w:lvl>
  </w:abstractNum>
  <w:abstractNum w:abstractNumId="4">
    <w:nsid w:val="19BC78A8"/>
    <w:multiLevelType w:val="multilevel"/>
    <w:tmpl w:val="7660D8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964D11"/>
    <w:multiLevelType w:val="hybridMultilevel"/>
    <w:tmpl w:val="CDE6784A"/>
    <w:lvl w:ilvl="0" w:tplc="04160001">
      <w:start w:val="1"/>
      <w:numFmt w:val="bullet"/>
      <w:lvlText w:val=""/>
      <w:lvlJc w:val="left"/>
      <w:pPr>
        <w:ind w:left="1428" w:hanging="360"/>
      </w:pPr>
      <w:rPr>
        <w:rFonts w:ascii="Symbol" w:hAnsi="Symbol" w:hint="default"/>
      </w:rPr>
    </w:lvl>
    <w:lvl w:ilvl="1" w:tplc="0416000B">
      <w:start w:val="1"/>
      <w:numFmt w:val="bullet"/>
      <w:lvlText w:val=""/>
      <w:lvlJc w:val="left"/>
      <w:pPr>
        <w:ind w:left="2148" w:hanging="360"/>
      </w:pPr>
      <w:rPr>
        <w:rFonts w:ascii="Wingdings" w:hAnsi="Wingdings"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6">
    <w:nsid w:val="1DC2440F"/>
    <w:multiLevelType w:val="hybridMultilevel"/>
    <w:tmpl w:val="540A6228"/>
    <w:lvl w:ilvl="0" w:tplc="0416000B">
      <w:start w:val="1"/>
      <w:numFmt w:val="bullet"/>
      <w:lvlText w:val=""/>
      <w:lvlJc w:val="left"/>
      <w:pPr>
        <w:ind w:left="2136" w:hanging="360"/>
      </w:pPr>
      <w:rPr>
        <w:rFonts w:ascii="Wingdings" w:hAnsi="Wingdings"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7">
    <w:nsid w:val="269D0982"/>
    <w:multiLevelType w:val="hybridMultilevel"/>
    <w:tmpl w:val="FADEE050"/>
    <w:lvl w:ilvl="0" w:tplc="0416000B">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8">
    <w:nsid w:val="2F27310A"/>
    <w:multiLevelType w:val="hybridMultilevel"/>
    <w:tmpl w:val="111CBD6A"/>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9">
    <w:nsid w:val="313A2A54"/>
    <w:multiLevelType w:val="hybridMultilevel"/>
    <w:tmpl w:val="1FAEA5BC"/>
    <w:lvl w:ilvl="0" w:tplc="04160001">
      <w:start w:val="1"/>
      <w:numFmt w:val="bullet"/>
      <w:lvlText w:val=""/>
      <w:lvlJc w:val="left"/>
      <w:pPr>
        <w:ind w:left="1428" w:hanging="360"/>
      </w:pPr>
      <w:rPr>
        <w:rFonts w:ascii="Symbol" w:hAnsi="Symbol" w:hint="default"/>
      </w:rPr>
    </w:lvl>
    <w:lvl w:ilvl="1" w:tplc="0416000B">
      <w:start w:val="1"/>
      <w:numFmt w:val="bullet"/>
      <w:lvlText w:val=""/>
      <w:lvlJc w:val="left"/>
      <w:pPr>
        <w:ind w:left="2148" w:hanging="360"/>
      </w:pPr>
      <w:rPr>
        <w:rFonts w:ascii="Wingdings" w:hAnsi="Wingdings"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0">
    <w:nsid w:val="3A5F10DC"/>
    <w:multiLevelType w:val="hybridMultilevel"/>
    <w:tmpl w:val="16ECD722"/>
    <w:lvl w:ilvl="0" w:tplc="04160001">
      <w:start w:val="1"/>
      <w:numFmt w:val="bullet"/>
      <w:lvlText w:val=""/>
      <w:lvlJc w:val="left"/>
      <w:pPr>
        <w:ind w:left="1428" w:hanging="360"/>
      </w:pPr>
      <w:rPr>
        <w:rFonts w:ascii="Symbol" w:hAnsi="Symbol" w:hint="default"/>
      </w:rPr>
    </w:lvl>
    <w:lvl w:ilvl="1" w:tplc="0416000B">
      <w:start w:val="1"/>
      <w:numFmt w:val="bullet"/>
      <w:lvlText w:val=""/>
      <w:lvlJc w:val="left"/>
      <w:pPr>
        <w:ind w:left="2148" w:hanging="360"/>
      </w:pPr>
      <w:rPr>
        <w:rFonts w:ascii="Wingdings" w:hAnsi="Wingdings"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1">
    <w:nsid w:val="3EEB71EC"/>
    <w:multiLevelType w:val="hybridMultilevel"/>
    <w:tmpl w:val="879ACA0C"/>
    <w:lvl w:ilvl="0" w:tplc="04160001">
      <w:start w:val="1"/>
      <w:numFmt w:val="bullet"/>
      <w:lvlText w:val=""/>
      <w:lvlJc w:val="left"/>
      <w:pPr>
        <w:ind w:left="1566" w:hanging="360"/>
      </w:pPr>
      <w:rPr>
        <w:rFonts w:ascii="Symbol" w:hAnsi="Symbol" w:hint="default"/>
      </w:rPr>
    </w:lvl>
    <w:lvl w:ilvl="1" w:tplc="04160003" w:tentative="1">
      <w:start w:val="1"/>
      <w:numFmt w:val="bullet"/>
      <w:lvlText w:val="o"/>
      <w:lvlJc w:val="left"/>
      <w:pPr>
        <w:ind w:left="2286" w:hanging="360"/>
      </w:pPr>
      <w:rPr>
        <w:rFonts w:ascii="Courier New" w:hAnsi="Courier New" w:cs="Courier New" w:hint="default"/>
      </w:rPr>
    </w:lvl>
    <w:lvl w:ilvl="2" w:tplc="04160005" w:tentative="1">
      <w:start w:val="1"/>
      <w:numFmt w:val="bullet"/>
      <w:lvlText w:val=""/>
      <w:lvlJc w:val="left"/>
      <w:pPr>
        <w:ind w:left="3006" w:hanging="360"/>
      </w:pPr>
      <w:rPr>
        <w:rFonts w:ascii="Wingdings" w:hAnsi="Wingdings" w:hint="default"/>
      </w:rPr>
    </w:lvl>
    <w:lvl w:ilvl="3" w:tplc="04160001" w:tentative="1">
      <w:start w:val="1"/>
      <w:numFmt w:val="bullet"/>
      <w:lvlText w:val=""/>
      <w:lvlJc w:val="left"/>
      <w:pPr>
        <w:ind w:left="3726" w:hanging="360"/>
      </w:pPr>
      <w:rPr>
        <w:rFonts w:ascii="Symbol" w:hAnsi="Symbol" w:hint="default"/>
      </w:rPr>
    </w:lvl>
    <w:lvl w:ilvl="4" w:tplc="04160003" w:tentative="1">
      <w:start w:val="1"/>
      <w:numFmt w:val="bullet"/>
      <w:lvlText w:val="o"/>
      <w:lvlJc w:val="left"/>
      <w:pPr>
        <w:ind w:left="4446" w:hanging="360"/>
      </w:pPr>
      <w:rPr>
        <w:rFonts w:ascii="Courier New" w:hAnsi="Courier New" w:cs="Courier New" w:hint="default"/>
      </w:rPr>
    </w:lvl>
    <w:lvl w:ilvl="5" w:tplc="04160005" w:tentative="1">
      <w:start w:val="1"/>
      <w:numFmt w:val="bullet"/>
      <w:lvlText w:val=""/>
      <w:lvlJc w:val="left"/>
      <w:pPr>
        <w:ind w:left="5166" w:hanging="360"/>
      </w:pPr>
      <w:rPr>
        <w:rFonts w:ascii="Wingdings" w:hAnsi="Wingdings" w:hint="default"/>
      </w:rPr>
    </w:lvl>
    <w:lvl w:ilvl="6" w:tplc="04160001" w:tentative="1">
      <w:start w:val="1"/>
      <w:numFmt w:val="bullet"/>
      <w:lvlText w:val=""/>
      <w:lvlJc w:val="left"/>
      <w:pPr>
        <w:ind w:left="5886" w:hanging="360"/>
      </w:pPr>
      <w:rPr>
        <w:rFonts w:ascii="Symbol" w:hAnsi="Symbol" w:hint="default"/>
      </w:rPr>
    </w:lvl>
    <w:lvl w:ilvl="7" w:tplc="04160003" w:tentative="1">
      <w:start w:val="1"/>
      <w:numFmt w:val="bullet"/>
      <w:lvlText w:val="o"/>
      <w:lvlJc w:val="left"/>
      <w:pPr>
        <w:ind w:left="6606" w:hanging="360"/>
      </w:pPr>
      <w:rPr>
        <w:rFonts w:ascii="Courier New" w:hAnsi="Courier New" w:cs="Courier New" w:hint="default"/>
      </w:rPr>
    </w:lvl>
    <w:lvl w:ilvl="8" w:tplc="04160005" w:tentative="1">
      <w:start w:val="1"/>
      <w:numFmt w:val="bullet"/>
      <w:lvlText w:val=""/>
      <w:lvlJc w:val="left"/>
      <w:pPr>
        <w:ind w:left="7326" w:hanging="360"/>
      </w:pPr>
      <w:rPr>
        <w:rFonts w:ascii="Wingdings" w:hAnsi="Wingdings" w:hint="default"/>
      </w:rPr>
    </w:lvl>
  </w:abstractNum>
  <w:abstractNum w:abstractNumId="12">
    <w:nsid w:val="3FEB518B"/>
    <w:multiLevelType w:val="hybridMultilevel"/>
    <w:tmpl w:val="F4A86D5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nsid w:val="431374D9"/>
    <w:multiLevelType w:val="hybridMultilevel"/>
    <w:tmpl w:val="090C5CEC"/>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47141C70"/>
    <w:multiLevelType w:val="hybridMultilevel"/>
    <w:tmpl w:val="7C78774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9E050AB"/>
    <w:multiLevelType w:val="hybridMultilevel"/>
    <w:tmpl w:val="0D8610EC"/>
    <w:lvl w:ilvl="0" w:tplc="04160001">
      <w:start w:val="1"/>
      <w:numFmt w:val="bullet"/>
      <w:lvlText w:val=""/>
      <w:lvlJc w:val="left"/>
      <w:pPr>
        <w:ind w:left="1788" w:hanging="360"/>
      </w:pPr>
      <w:rPr>
        <w:rFonts w:ascii="Symbol" w:hAnsi="Symbol" w:hint="default"/>
      </w:rPr>
    </w:lvl>
    <w:lvl w:ilvl="1" w:tplc="04160003" w:tentative="1">
      <w:start w:val="1"/>
      <w:numFmt w:val="bullet"/>
      <w:lvlText w:val="o"/>
      <w:lvlJc w:val="left"/>
      <w:pPr>
        <w:ind w:left="2508" w:hanging="360"/>
      </w:pPr>
      <w:rPr>
        <w:rFonts w:ascii="Courier New" w:hAnsi="Courier New" w:cs="Courier New" w:hint="default"/>
      </w:rPr>
    </w:lvl>
    <w:lvl w:ilvl="2" w:tplc="04160005" w:tentative="1">
      <w:start w:val="1"/>
      <w:numFmt w:val="bullet"/>
      <w:lvlText w:val=""/>
      <w:lvlJc w:val="left"/>
      <w:pPr>
        <w:ind w:left="3228" w:hanging="360"/>
      </w:pPr>
      <w:rPr>
        <w:rFonts w:ascii="Wingdings" w:hAnsi="Wingdings" w:hint="default"/>
      </w:rPr>
    </w:lvl>
    <w:lvl w:ilvl="3" w:tplc="04160001" w:tentative="1">
      <w:start w:val="1"/>
      <w:numFmt w:val="bullet"/>
      <w:lvlText w:val=""/>
      <w:lvlJc w:val="left"/>
      <w:pPr>
        <w:ind w:left="3948" w:hanging="360"/>
      </w:pPr>
      <w:rPr>
        <w:rFonts w:ascii="Symbol" w:hAnsi="Symbol" w:hint="default"/>
      </w:rPr>
    </w:lvl>
    <w:lvl w:ilvl="4" w:tplc="04160003" w:tentative="1">
      <w:start w:val="1"/>
      <w:numFmt w:val="bullet"/>
      <w:lvlText w:val="o"/>
      <w:lvlJc w:val="left"/>
      <w:pPr>
        <w:ind w:left="4668" w:hanging="360"/>
      </w:pPr>
      <w:rPr>
        <w:rFonts w:ascii="Courier New" w:hAnsi="Courier New" w:cs="Courier New" w:hint="default"/>
      </w:rPr>
    </w:lvl>
    <w:lvl w:ilvl="5" w:tplc="04160005" w:tentative="1">
      <w:start w:val="1"/>
      <w:numFmt w:val="bullet"/>
      <w:lvlText w:val=""/>
      <w:lvlJc w:val="left"/>
      <w:pPr>
        <w:ind w:left="5388" w:hanging="360"/>
      </w:pPr>
      <w:rPr>
        <w:rFonts w:ascii="Wingdings" w:hAnsi="Wingdings" w:hint="default"/>
      </w:rPr>
    </w:lvl>
    <w:lvl w:ilvl="6" w:tplc="04160001" w:tentative="1">
      <w:start w:val="1"/>
      <w:numFmt w:val="bullet"/>
      <w:lvlText w:val=""/>
      <w:lvlJc w:val="left"/>
      <w:pPr>
        <w:ind w:left="6108" w:hanging="360"/>
      </w:pPr>
      <w:rPr>
        <w:rFonts w:ascii="Symbol" w:hAnsi="Symbol" w:hint="default"/>
      </w:rPr>
    </w:lvl>
    <w:lvl w:ilvl="7" w:tplc="04160003" w:tentative="1">
      <w:start w:val="1"/>
      <w:numFmt w:val="bullet"/>
      <w:lvlText w:val="o"/>
      <w:lvlJc w:val="left"/>
      <w:pPr>
        <w:ind w:left="6828" w:hanging="360"/>
      </w:pPr>
      <w:rPr>
        <w:rFonts w:ascii="Courier New" w:hAnsi="Courier New" w:cs="Courier New" w:hint="default"/>
      </w:rPr>
    </w:lvl>
    <w:lvl w:ilvl="8" w:tplc="04160005" w:tentative="1">
      <w:start w:val="1"/>
      <w:numFmt w:val="bullet"/>
      <w:lvlText w:val=""/>
      <w:lvlJc w:val="left"/>
      <w:pPr>
        <w:ind w:left="7548" w:hanging="360"/>
      </w:pPr>
      <w:rPr>
        <w:rFonts w:ascii="Wingdings" w:hAnsi="Wingdings" w:hint="default"/>
      </w:rPr>
    </w:lvl>
  </w:abstractNum>
  <w:abstractNum w:abstractNumId="16">
    <w:nsid w:val="55C1169A"/>
    <w:multiLevelType w:val="multilevel"/>
    <w:tmpl w:val="73DA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B74A4F"/>
    <w:multiLevelType w:val="hybridMultilevel"/>
    <w:tmpl w:val="AFFE125A"/>
    <w:lvl w:ilvl="0" w:tplc="04160001">
      <w:start w:val="1"/>
      <w:numFmt w:val="bullet"/>
      <w:lvlText w:val=""/>
      <w:lvlJc w:val="left"/>
      <w:pPr>
        <w:ind w:left="1428" w:hanging="360"/>
      </w:pPr>
      <w:rPr>
        <w:rFonts w:ascii="Symbol" w:hAnsi="Symbol" w:hint="default"/>
      </w:rPr>
    </w:lvl>
    <w:lvl w:ilvl="1" w:tplc="0416000B">
      <w:start w:val="1"/>
      <w:numFmt w:val="bullet"/>
      <w:lvlText w:val=""/>
      <w:lvlJc w:val="left"/>
      <w:pPr>
        <w:ind w:left="2148" w:hanging="360"/>
      </w:pPr>
      <w:rPr>
        <w:rFonts w:ascii="Wingdings" w:hAnsi="Wingdings"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8">
    <w:nsid w:val="6AB20E7D"/>
    <w:multiLevelType w:val="hybridMultilevel"/>
    <w:tmpl w:val="25BE4756"/>
    <w:lvl w:ilvl="0" w:tplc="04160001">
      <w:start w:val="1"/>
      <w:numFmt w:val="bullet"/>
      <w:lvlText w:val=""/>
      <w:lvlJc w:val="left"/>
      <w:pPr>
        <w:ind w:left="1788" w:hanging="360"/>
      </w:pPr>
      <w:rPr>
        <w:rFonts w:ascii="Symbol" w:hAnsi="Symbol" w:hint="default"/>
      </w:rPr>
    </w:lvl>
    <w:lvl w:ilvl="1" w:tplc="04160003" w:tentative="1">
      <w:start w:val="1"/>
      <w:numFmt w:val="bullet"/>
      <w:lvlText w:val="o"/>
      <w:lvlJc w:val="left"/>
      <w:pPr>
        <w:ind w:left="2508" w:hanging="360"/>
      </w:pPr>
      <w:rPr>
        <w:rFonts w:ascii="Courier New" w:hAnsi="Courier New" w:cs="Courier New" w:hint="default"/>
      </w:rPr>
    </w:lvl>
    <w:lvl w:ilvl="2" w:tplc="04160005" w:tentative="1">
      <w:start w:val="1"/>
      <w:numFmt w:val="bullet"/>
      <w:lvlText w:val=""/>
      <w:lvlJc w:val="left"/>
      <w:pPr>
        <w:ind w:left="3228" w:hanging="360"/>
      </w:pPr>
      <w:rPr>
        <w:rFonts w:ascii="Wingdings" w:hAnsi="Wingdings" w:hint="default"/>
      </w:rPr>
    </w:lvl>
    <w:lvl w:ilvl="3" w:tplc="04160001" w:tentative="1">
      <w:start w:val="1"/>
      <w:numFmt w:val="bullet"/>
      <w:lvlText w:val=""/>
      <w:lvlJc w:val="left"/>
      <w:pPr>
        <w:ind w:left="3948" w:hanging="360"/>
      </w:pPr>
      <w:rPr>
        <w:rFonts w:ascii="Symbol" w:hAnsi="Symbol" w:hint="default"/>
      </w:rPr>
    </w:lvl>
    <w:lvl w:ilvl="4" w:tplc="04160003" w:tentative="1">
      <w:start w:val="1"/>
      <w:numFmt w:val="bullet"/>
      <w:lvlText w:val="o"/>
      <w:lvlJc w:val="left"/>
      <w:pPr>
        <w:ind w:left="4668" w:hanging="360"/>
      </w:pPr>
      <w:rPr>
        <w:rFonts w:ascii="Courier New" w:hAnsi="Courier New" w:cs="Courier New" w:hint="default"/>
      </w:rPr>
    </w:lvl>
    <w:lvl w:ilvl="5" w:tplc="04160005" w:tentative="1">
      <w:start w:val="1"/>
      <w:numFmt w:val="bullet"/>
      <w:lvlText w:val=""/>
      <w:lvlJc w:val="left"/>
      <w:pPr>
        <w:ind w:left="5388" w:hanging="360"/>
      </w:pPr>
      <w:rPr>
        <w:rFonts w:ascii="Wingdings" w:hAnsi="Wingdings" w:hint="default"/>
      </w:rPr>
    </w:lvl>
    <w:lvl w:ilvl="6" w:tplc="04160001" w:tentative="1">
      <w:start w:val="1"/>
      <w:numFmt w:val="bullet"/>
      <w:lvlText w:val=""/>
      <w:lvlJc w:val="left"/>
      <w:pPr>
        <w:ind w:left="6108" w:hanging="360"/>
      </w:pPr>
      <w:rPr>
        <w:rFonts w:ascii="Symbol" w:hAnsi="Symbol" w:hint="default"/>
      </w:rPr>
    </w:lvl>
    <w:lvl w:ilvl="7" w:tplc="04160003" w:tentative="1">
      <w:start w:val="1"/>
      <w:numFmt w:val="bullet"/>
      <w:lvlText w:val="o"/>
      <w:lvlJc w:val="left"/>
      <w:pPr>
        <w:ind w:left="6828" w:hanging="360"/>
      </w:pPr>
      <w:rPr>
        <w:rFonts w:ascii="Courier New" w:hAnsi="Courier New" w:cs="Courier New" w:hint="default"/>
      </w:rPr>
    </w:lvl>
    <w:lvl w:ilvl="8" w:tplc="04160005" w:tentative="1">
      <w:start w:val="1"/>
      <w:numFmt w:val="bullet"/>
      <w:lvlText w:val=""/>
      <w:lvlJc w:val="left"/>
      <w:pPr>
        <w:ind w:left="7548" w:hanging="360"/>
      </w:pPr>
      <w:rPr>
        <w:rFonts w:ascii="Wingdings" w:hAnsi="Wingdings" w:hint="default"/>
      </w:rPr>
    </w:lvl>
  </w:abstractNum>
  <w:abstractNum w:abstractNumId="19">
    <w:nsid w:val="739E4791"/>
    <w:multiLevelType w:val="multilevel"/>
    <w:tmpl w:val="5D969B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bullet"/>
      <w:lvlText w:val=""/>
      <w:lvlJc w:val="left"/>
      <w:pPr>
        <w:ind w:left="1080" w:hanging="720"/>
      </w:pPr>
      <w:rPr>
        <w:rFonts w:ascii="Symbol" w:hAnsi="Symbol" w:hint="default"/>
      </w:rPr>
    </w:lvl>
    <w:lvl w:ilvl="3">
      <w:start w:val="1"/>
      <w:numFmt w:val="decimal"/>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58242EC"/>
    <w:multiLevelType w:val="hybridMultilevel"/>
    <w:tmpl w:val="C128988A"/>
    <w:lvl w:ilvl="0" w:tplc="04160001">
      <w:start w:val="1"/>
      <w:numFmt w:val="bullet"/>
      <w:lvlText w:val=""/>
      <w:lvlJc w:val="left"/>
      <w:pPr>
        <w:ind w:left="1440" w:hanging="360"/>
      </w:pPr>
      <w:rPr>
        <w:rFonts w:ascii="Symbol" w:hAnsi="Symbol" w:hint="default"/>
      </w:rPr>
    </w:lvl>
    <w:lvl w:ilvl="1" w:tplc="0416000B">
      <w:start w:val="1"/>
      <w:numFmt w:val="bullet"/>
      <w:lvlText w:val=""/>
      <w:lvlJc w:val="left"/>
      <w:pPr>
        <w:ind w:left="2160" w:hanging="360"/>
      </w:pPr>
      <w:rPr>
        <w:rFonts w:ascii="Wingdings" w:hAnsi="Wingdings"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1">
    <w:nsid w:val="7B7C1DA9"/>
    <w:multiLevelType w:val="hybridMultilevel"/>
    <w:tmpl w:val="3D50B6E4"/>
    <w:lvl w:ilvl="0" w:tplc="04160001">
      <w:start w:val="1"/>
      <w:numFmt w:val="bullet"/>
      <w:lvlText w:val=""/>
      <w:lvlJc w:val="left"/>
      <w:pPr>
        <w:ind w:left="1428" w:hanging="360"/>
      </w:pPr>
      <w:rPr>
        <w:rFonts w:ascii="Symbol" w:hAnsi="Symbol" w:hint="default"/>
      </w:rPr>
    </w:lvl>
    <w:lvl w:ilvl="1" w:tplc="0416000B">
      <w:start w:val="1"/>
      <w:numFmt w:val="bullet"/>
      <w:lvlText w:val=""/>
      <w:lvlJc w:val="left"/>
      <w:pPr>
        <w:ind w:left="2148" w:hanging="360"/>
      </w:pPr>
      <w:rPr>
        <w:rFonts w:ascii="Wingdings" w:hAnsi="Wingdings"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2">
    <w:nsid w:val="7DAF7A66"/>
    <w:multiLevelType w:val="hybridMultilevel"/>
    <w:tmpl w:val="F5767454"/>
    <w:lvl w:ilvl="0" w:tplc="75920270">
      <w:start w:val="5"/>
      <w:numFmt w:val="bullet"/>
      <w:lvlText w:val=""/>
      <w:lvlJc w:val="left"/>
      <w:pPr>
        <w:ind w:left="1068" w:hanging="360"/>
      </w:pPr>
      <w:rPr>
        <w:rFonts w:ascii="Symbol" w:eastAsia="Calibri" w:hAnsi="Symbol" w:cs="Times New Roman" w:hint="default"/>
      </w:rPr>
    </w:lvl>
    <w:lvl w:ilvl="1" w:tplc="04160003">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3">
    <w:nsid w:val="7E0E3264"/>
    <w:multiLevelType w:val="hybridMultilevel"/>
    <w:tmpl w:val="A4305F76"/>
    <w:lvl w:ilvl="0" w:tplc="04160001">
      <w:start w:val="1"/>
      <w:numFmt w:val="bullet"/>
      <w:lvlText w:val=""/>
      <w:lvlJc w:val="left"/>
      <w:pPr>
        <w:ind w:left="1428" w:hanging="360"/>
      </w:pPr>
      <w:rPr>
        <w:rFonts w:ascii="Symbol" w:hAnsi="Symbol" w:hint="default"/>
      </w:rPr>
    </w:lvl>
    <w:lvl w:ilvl="1" w:tplc="0416000B">
      <w:start w:val="1"/>
      <w:numFmt w:val="bullet"/>
      <w:lvlText w:val=""/>
      <w:lvlJc w:val="left"/>
      <w:pPr>
        <w:ind w:left="2148" w:hanging="360"/>
      </w:pPr>
      <w:rPr>
        <w:rFonts w:ascii="Wingdings" w:hAnsi="Wingdings"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19"/>
  </w:num>
  <w:num w:numId="2">
    <w:abstractNumId w:val="22"/>
  </w:num>
  <w:num w:numId="3">
    <w:abstractNumId w:val="14"/>
  </w:num>
  <w:num w:numId="4">
    <w:abstractNumId w:val="12"/>
  </w:num>
  <w:num w:numId="5">
    <w:abstractNumId w:val="20"/>
  </w:num>
  <w:num w:numId="6">
    <w:abstractNumId w:val="5"/>
  </w:num>
  <w:num w:numId="7">
    <w:abstractNumId w:val="16"/>
  </w:num>
  <w:num w:numId="8">
    <w:abstractNumId w:val="4"/>
  </w:num>
  <w:num w:numId="9">
    <w:abstractNumId w:val="13"/>
  </w:num>
  <w:num w:numId="10">
    <w:abstractNumId w:val="1"/>
  </w:num>
  <w:num w:numId="11">
    <w:abstractNumId w:val="23"/>
  </w:num>
  <w:num w:numId="12">
    <w:abstractNumId w:val="8"/>
  </w:num>
  <w:num w:numId="13">
    <w:abstractNumId w:val="17"/>
  </w:num>
  <w:num w:numId="14">
    <w:abstractNumId w:val="21"/>
  </w:num>
  <w:num w:numId="15">
    <w:abstractNumId w:val="10"/>
  </w:num>
  <w:num w:numId="16">
    <w:abstractNumId w:val="9"/>
  </w:num>
  <w:num w:numId="17">
    <w:abstractNumId w:val="2"/>
  </w:num>
  <w:num w:numId="18">
    <w:abstractNumId w:val="6"/>
  </w:num>
  <w:num w:numId="19">
    <w:abstractNumId w:val="7"/>
  </w:num>
  <w:num w:numId="20">
    <w:abstractNumId w:val="18"/>
  </w:num>
  <w:num w:numId="21">
    <w:abstractNumId w:val="3"/>
  </w:num>
  <w:num w:numId="22">
    <w:abstractNumId w:val="11"/>
  </w:num>
  <w:num w:numId="23">
    <w:abstractNumId w:val="15"/>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D7AE6"/>
    <w:rsid w:val="00003693"/>
    <w:rsid w:val="00070A1C"/>
    <w:rsid w:val="0008017A"/>
    <w:rsid w:val="00085EFA"/>
    <w:rsid w:val="000A24FF"/>
    <w:rsid w:val="000B69E3"/>
    <w:rsid w:val="000C357C"/>
    <w:rsid w:val="000D08F0"/>
    <w:rsid w:val="000F2F4F"/>
    <w:rsid w:val="00196FCC"/>
    <w:rsid w:val="001E3653"/>
    <w:rsid w:val="001E3859"/>
    <w:rsid w:val="002279C2"/>
    <w:rsid w:val="00257D56"/>
    <w:rsid w:val="00261437"/>
    <w:rsid w:val="0027448C"/>
    <w:rsid w:val="00275DD5"/>
    <w:rsid w:val="00287663"/>
    <w:rsid w:val="002A3969"/>
    <w:rsid w:val="002A7956"/>
    <w:rsid w:val="002C2428"/>
    <w:rsid w:val="002C35DA"/>
    <w:rsid w:val="002F3AE2"/>
    <w:rsid w:val="002F3D32"/>
    <w:rsid w:val="0030226A"/>
    <w:rsid w:val="00332BFE"/>
    <w:rsid w:val="00341AEB"/>
    <w:rsid w:val="003547B0"/>
    <w:rsid w:val="0038401F"/>
    <w:rsid w:val="00396633"/>
    <w:rsid w:val="004620DF"/>
    <w:rsid w:val="00466818"/>
    <w:rsid w:val="00474917"/>
    <w:rsid w:val="00482AE9"/>
    <w:rsid w:val="00487B8D"/>
    <w:rsid w:val="004F11F0"/>
    <w:rsid w:val="00514AC7"/>
    <w:rsid w:val="00517A5A"/>
    <w:rsid w:val="00532FB2"/>
    <w:rsid w:val="0054358B"/>
    <w:rsid w:val="005538C2"/>
    <w:rsid w:val="00554F1A"/>
    <w:rsid w:val="00557EF8"/>
    <w:rsid w:val="00576182"/>
    <w:rsid w:val="005B3DD2"/>
    <w:rsid w:val="005B4147"/>
    <w:rsid w:val="005C31D5"/>
    <w:rsid w:val="005C4FF9"/>
    <w:rsid w:val="005D64D3"/>
    <w:rsid w:val="005F1D85"/>
    <w:rsid w:val="00611718"/>
    <w:rsid w:val="00631190"/>
    <w:rsid w:val="00667E9A"/>
    <w:rsid w:val="00675B13"/>
    <w:rsid w:val="00677987"/>
    <w:rsid w:val="0068181E"/>
    <w:rsid w:val="0069365C"/>
    <w:rsid w:val="006A3627"/>
    <w:rsid w:val="006B3E86"/>
    <w:rsid w:val="006E6429"/>
    <w:rsid w:val="006F1A39"/>
    <w:rsid w:val="0074664E"/>
    <w:rsid w:val="0076285B"/>
    <w:rsid w:val="00792EB6"/>
    <w:rsid w:val="007B4DA5"/>
    <w:rsid w:val="007C2EF7"/>
    <w:rsid w:val="007D1AAF"/>
    <w:rsid w:val="00825F55"/>
    <w:rsid w:val="00827B8A"/>
    <w:rsid w:val="00860870"/>
    <w:rsid w:val="00884062"/>
    <w:rsid w:val="008B272A"/>
    <w:rsid w:val="008D6E8A"/>
    <w:rsid w:val="008E41FD"/>
    <w:rsid w:val="008E59A5"/>
    <w:rsid w:val="0092187C"/>
    <w:rsid w:val="0093083D"/>
    <w:rsid w:val="0094626B"/>
    <w:rsid w:val="00955D5A"/>
    <w:rsid w:val="009769FC"/>
    <w:rsid w:val="00985106"/>
    <w:rsid w:val="009A577B"/>
    <w:rsid w:val="009B39B3"/>
    <w:rsid w:val="009B42CE"/>
    <w:rsid w:val="009C3E9A"/>
    <w:rsid w:val="009D4979"/>
    <w:rsid w:val="009D7AC8"/>
    <w:rsid w:val="009E1AB3"/>
    <w:rsid w:val="009F01B0"/>
    <w:rsid w:val="009F1718"/>
    <w:rsid w:val="009F23D6"/>
    <w:rsid w:val="009F6624"/>
    <w:rsid w:val="00A33D9E"/>
    <w:rsid w:val="00A5702B"/>
    <w:rsid w:val="00AA66FD"/>
    <w:rsid w:val="00AC4435"/>
    <w:rsid w:val="00AE1FEF"/>
    <w:rsid w:val="00AE4DEF"/>
    <w:rsid w:val="00B11378"/>
    <w:rsid w:val="00B33311"/>
    <w:rsid w:val="00B40D63"/>
    <w:rsid w:val="00B53B58"/>
    <w:rsid w:val="00BB529B"/>
    <w:rsid w:val="00BB5765"/>
    <w:rsid w:val="00BC4DFD"/>
    <w:rsid w:val="00BD7EC3"/>
    <w:rsid w:val="00BE06BE"/>
    <w:rsid w:val="00BE0E5C"/>
    <w:rsid w:val="00BE222A"/>
    <w:rsid w:val="00C14393"/>
    <w:rsid w:val="00C30C93"/>
    <w:rsid w:val="00C421F7"/>
    <w:rsid w:val="00C70AA6"/>
    <w:rsid w:val="00C72E3C"/>
    <w:rsid w:val="00C7665F"/>
    <w:rsid w:val="00CA5880"/>
    <w:rsid w:val="00CA66AD"/>
    <w:rsid w:val="00CB3270"/>
    <w:rsid w:val="00CB4C0D"/>
    <w:rsid w:val="00CD375B"/>
    <w:rsid w:val="00CD4763"/>
    <w:rsid w:val="00CF38D9"/>
    <w:rsid w:val="00D111A9"/>
    <w:rsid w:val="00D13877"/>
    <w:rsid w:val="00D251DB"/>
    <w:rsid w:val="00D27848"/>
    <w:rsid w:val="00D40D9B"/>
    <w:rsid w:val="00D457A7"/>
    <w:rsid w:val="00D66E86"/>
    <w:rsid w:val="00D7107C"/>
    <w:rsid w:val="00D719AF"/>
    <w:rsid w:val="00D81A74"/>
    <w:rsid w:val="00DD0D37"/>
    <w:rsid w:val="00DD7AE6"/>
    <w:rsid w:val="00DE3608"/>
    <w:rsid w:val="00E028ED"/>
    <w:rsid w:val="00E42391"/>
    <w:rsid w:val="00E550C2"/>
    <w:rsid w:val="00E71E34"/>
    <w:rsid w:val="00E87B9F"/>
    <w:rsid w:val="00EA303E"/>
    <w:rsid w:val="00ED2278"/>
    <w:rsid w:val="00EE52C8"/>
    <w:rsid w:val="00F11A18"/>
    <w:rsid w:val="00F2783A"/>
    <w:rsid w:val="00F27CDE"/>
    <w:rsid w:val="00F57AD0"/>
    <w:rsid w:val="00F97E8B"/>
    <w:rsid w:val="00FE1960"/>
    <w:rsid w:val="00FE4B29"/>
    <w:rsid w:val="00FF05D0"/>
    <w:rsid w:val="00FF3E0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AE6"/>
    <w:rPr>
      <w:rFonts w:ascii="Calibri" w:eastAsia="Calibri" w:hAnsi="Calibri" w:cs="Times New Roman"/>
    </w:rPr>
  </w:style>
  <w:style w:type="paragraph" w:styleId="Ttulo1">
    <w:name w:val="heading 1"/>
    <w:basedOn w:val="Normal"/>
    <w:next w:val="Normal"/>
    <w:link w:val="Ttulo1Char"/>
    <w:uiPriority w:val="9"/>
    <w:qFormat/>
    <w:rsid w:val="00DD7A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Ttulo1"/>
    <w:link w:val="Ttulo2Char"/>
    <w:qFormat/>
    <w:rsid w:val="00DD7AE6"/>
    <w:pPr>
      <w:keepNext/>
      <w:tabs>
        <w:tab w:val="num" w:pos="0"/>
      </w:tabs>
      <w:suppressAutoHyphens/>
      <w:spacing w:before="240" w:after="120" w:line="240" w:lineRule="auto"/>
      <w:ind w:left="576" w:hanging="576"/>
      <w:outlineLvl w:val="1"/>
    </w:pPr>
    <w:rPr>
      <w:rFonts w:ascii="Bitstream Vera Sans" w:eastAsia="Bitstream Vera Sans" w:hAnsi="Bitstream Vera Sans" w:cs="Tahoma"/>
      <w:b/>
      <w:color w:val="000000"/>
      <w:sz w:val="36"/>
      <w:szCs w:val="28"/>
      <w:lang w:val="en-US"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DD7AE6"/>
    <w:rPr>
      <w:rFonts w:ascii="Bitstream Vera Sans" w:eastAsia="Bitstream Vera Sans" w:hAnsi="Bitstream Vera Sans" w:cs="Tahoma"/>
      <w:b/>
      <w:color w:val="000000"/>
      <w:sz w:val="36"/>
      <w:szCs w:val="28"/>
      <w:lang w:val="en-US" w:eastAsia="ar-SA"/>
    </w:rPr>
  </w:style>
  <w:style w:type="paragraph" w:styleId="PargrafodaLista">
    <w:name w:val="List Paragraph"/>
    <w:basedOn w:val="Normal"/>
    <w:uiPriority w:val="34"/>
    <w:qFormat/>
    <w:rsid w:val="00DD7AE6"/>
    <w:pPr>
      <w:ind w:left="720"/>
      <w:contextualSpacing/>
    </w:pPr>
  </w:style>
  <w:style w:type="paragraph" w:customStyle="1" w:styleId="Tagline">
    <w:name w:val="Tagline"/>
    <w:basedOn w:val="Normal"/>
    <w:rsid w:val="00DD7AE6"/>
    <w:pPr>
      <w:suppressAutoHyphens/>
      <w:spacing w:after="0" w:line="264" w:lineRule="auto"/>
      <w:jc w:val="center"/>
    </w:pPr>
    <w:rPr>
      <w:rFonts w:ascii="Verdana" w:eastAsia="Times New Roman" w:hAnsi="Verdana" w:cs="Arial"/>
      <w:b/>
      <w:bCs/>
      <w:color w:val="000000"/>
      <w:kern w:val="1"/>
      <w:sz w:val="28"/>
      <w:szCs w:val="28"/>
      <w:lang w:val="en-US" w:eastAsia="ar-SA"/>
    </w:rPr>
  </w:style>
  <w:style w:type="character" w:customStyle="1" w:styleId="Ttulo1Char">
    <w:name w:val="Título 1 Char"/>
    <w:basedOn w:val="Fontepargpadro"/>
    <w:link w:val="Ttulo1"/>
    <w:uiPriority w:val="9"/>
    <w:rsid w:val="00DD7AE6"/>
    <w:rPr>
      <w:rFonts w:asciiTheme="majorHAnsi" w:eastAsiaTheme="majorEastAsia" w:hAnsiTheme="majorHAnsi" w:cstheme="majorBidi"/>
      <w:b/>
      <w:bCs/>
      <w:color w:val="365F91" w:themeColor="accent1" w:themeShade="BF"/>
      <w:sz w:val="28"/>
      <w:szCs w:val="28"/>
    </w:rPr>
  </w:style>
  <w:style w:type="paragraph" w:styleId="Textodebalo">
    <w:name w:val="Balloon Text"/>
    <w:basedOn w:val="Normal"/>
    <w:link w:val="TextodebaloChar"/>
    <w:uiPriority w:val="99"/>
    <w:semiHidden/>
    <w:unhideWhenUsed/>
    <w:rsid w:val="00DD7A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D7AE6"/>
    <w:rPr>
      <w:rFonts w:ascii="Tahoma" w:eastAsia="Calibri" w:hAnsi="Tahoma" w:cs="Tahoma"/>
      <w:sz w:val="16"/>
      <w:szCs w:val="16"/>
    </w:rPr>
  </w:style>
  <w:style w:type="table" w:styleId="Tabelacomgrade">
    <w:name w:val="Table Grid"/>
    <w:basedOn w:val="Tabelanormal"/>
    <w:uiPriority w:val="59"/>
    <w:rsid w:val="002A79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6285B"/>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tab-span">
    <w:name w:val="apple-tab-span"/>
    <w:basedOn w:val="Fontepargpadro"/>
    <w:rsid w:val="007628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AE6"/>
    <w:rPr>
      <w:rFonts w:ascii="Calibri" w:eastAsia="Calibri" w:hAnsi="Calibri" w:cs="Times New Roman"/>
    </w:rPr>
  </w:style>
  <w:style w:type="paragraph" w:styleId="Ttulo1">
    <w:name w:val="heading 1"/>
    <w:basedOn w:val="Normal"/>
    <w:next w:val="Normal"/>
    <w:link w:val="Ttulo1Char"/>
    <w:uiPriority w:val="9"/>
    <w:qFormat/>
    <w:rsid w:val="00DD7A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Ttulo1"/>
    <w:link w:val="Ttulo2Char"/>
    <w:qFormat/>
    <w:rsid w:val="00DD7AE6"/>
    <w:pPr>
      <w:keepNext/>
      <w:tabs>
        <w:tab w:val="num" w:pos="0"/>
      </w:tabs>
      <w:suppressAutoHyphens/>
      <w:spacing w:before="240" w:after="120" w:line="240" w:lineRule="auto"/>
      <w:ind w:left="576" w:hanging="576"/>
      <w:outlineLvl w:val="1"/>
    </w:pPr>
    <w:rPr>
      <w:rFonts w:ascii="Bitstream Vera Sans" w:eastAsia="Bitstream Vera Sans" w:hAnsi="Bitstream Vera Sans" w:cs="Tahoma"/>
      <w:b/>
      <w:color w:val="000000"/>
      <w:sz w:val="36"/>
      <w:szCs w:val="28"/>
      <w:lang w:val="en-US"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DD7AE6"/>
    <w:rPr>
      <w:rFonts w:ascii="Bitstream Vera Sans" w:eastAsia="Bitstream Vera Sans" w:hAnsi="Bitstream Vera Sans" w:cs="Tahoma"/>
      <w:b/>
      <w:color w:val="000000"/>
      <w:sz w:val="36"/>
      <w:szCs w:val="28"/>
      <w:lang w:val="en-US" w:eastAsia="ar-SA"/>
    </w:rPr>
  </w:style>
  <w:style w:type="paragraph" w:styleId="PargrafodaLista">
    <w:name w:val="List Paragraph"/>
    <w:basedOn w:val="Normal"/>
    <w:uiPriority w:val="34"/>
    <w:qFormat/>
    <w:rsid w:val="00DD7AE6"/>
    <w:pPr>
      <w:ind w:left="720"/>
      <w:contextualSpacing/>
    </w:pPr>
  </w:style>
  <w:style w:type="paragraph" w:customStyle="1" w:styleId="Tagline">
    <w:name w:val="Tagline"/>
    <w:basedOn w:val="Normal"/>
    <w:rsid w:val="00DD7AE6"/>
    <w:pPr>
      <w:suppressAutoHyphens/>
      <w:spacing w:after="0" w:line="264" w:lineRule="auto"/>
      <w:jc w:val="center"/>
    </w:pPr>
    <w:rPr>
      <w:rFonts w:ascii="Verdana" w:eastAsia="Times New Roman" w:hAnsi="Verdana" w:cs="Arial"/>
      <w:b/>
      <w:bCs/>
      <w:color w:val="000000"/>
      <w:kern w:val="1"/>
      <w:sz w:val="28"/>
      <w:szCs w:val="28"/>
      <w:lang w:val="en-US" w:eastAsia="ar-SA"/>
    </w:rPr>
  </w:style>
  <w:style w:type="character" w:customStyle="1" w:styleId="Ttulo1Char">
    <w:name w:val="Título 1 Char"/>
    <w:basedOn w:val="Fontepargpadro"/>
    <w:link w:val="Ttulo1"/>
    <w:uiPriority w:val="9"/>
    <w:rsid w:val="00DD7AE6"/>
    <w:rPr>
      <w:rFonts w:asciiTheme="majorHAnsi" w:eastAsiaTheme="majorEastAsia" w:hAnsiTheme="majorHAnsi" w:cstheme="majorBidi"/>
      <w:b/>
      <w:bCs/>
      <w:color w:val="365F91" w:themeColor="accent1" w:themeShade="BF"/>
      <w:sz w:val="28"/>
      <w:szCs w:val="28"/>
    </w:rPr>
  </w:style>
  <w:style w:type="paragraph" w:styleId="Textodebalo">
    <w:name w:val="Balloon Text"/>
    <w:basedOn w:val="Normal"/>
    <w:link w:val="TextodebaloChar"/>
    <w:uiPriority w:val="99"/>
    <w:semiHidden/>
    <w:unhideWhenUsed/>
    <w:rsid w:val="00DD7A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D7AE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3001871">
      <w:bodyDiv w:val="1"/>
      <w:marLeft w:val="0"/>
      <w:marRight w:val="0"/>
      <w:marTop w:val="0"/>
      <w:marBottom w:val="0"/>
      <w:divBdr>
        <w:top w:val="none" w:sz="0" w:space="0" w:color="auto"/>
        <w:left w:val="none" w:sz="0" w:space="0" w:color="auto"/>
        <w:bottom w:val="none" w:sz="0" w:space="0" w:color="auto"/>
        <w:right w:val="none" w:sz="0" w:space="0" w:color="auto"/>
      </w:divBdr>
    </w:div>
    <w:div w:id="650987434">
      <w:bodyDiv w:val="1"/>
      <w:marLeft w:val="0"/>
      <w:marRight w:val="0"/>
      <w:marTop w:val="0"/>
      <w:marBottom w:val="0"/>
      <w:divBdr>
        <w:top w:val="none" w:sz="0" w:space="0" w:color="auto"/>
        <w:left w:val="none" w:sz="0" w:space="0" w:color="auto"/>
        <w:bottom w:val="none" w:sz="0" w:space="0" w:color="auto"/>
        <w:right w:val="none" w:sz="0" w:space="0" w:color="auto"/>
      </w:divBdr>
    </w:div>
    <w:div w:id="1227954950">
      <w:bodyDiv w:val="1"/>
      <w:marLeft w:val="0"/>
      <w:marRight w:val="0"/>
      <w:marTop w:val="0"/>
      <w:marBottom w:val="0"/>
      <w:divBdr>
        <w:top w:val="none" w:sz="0" w:space="0" w:color="auto"/>
        <w:left w:val="none" w:sz="0" w:space="0" w:color="auto"/>
        <w:bottom w:val="none" w:sz="0" w:space="0" w:color="auto"/>
        <w:right w:val="none" w:sz="0" w:space="0" w:color="auto"/>
      </w:divBdr>
    </w:div>
    <w:div w:id="128831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3C126-9F5D-4D30-9BDF-09B9DCCF2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4705</TotalTime>
  <Pages>12</Pages>
  <Words>2344</Words>
  <Characters>12663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Alysson</dc:creator>
  <cp:lastModifiedBy>ilmar</cp:lastModifiedBy>
  <cp:revision>117</cp:revision>
  <dcterms:created xsi:type="dcterms:W3CDTF">2012-09-27T19:38:00Z</dcterms:created>
  <dcterms:modified xsi:type="dcterms:W3CDTF">2012-10-26T12:07:00Z</dcterms:modified>
</cp:coreProperties>
</file>